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6D4B0" w14:textId="77777777" w:rsidR="007D16DE" w:rsidRPr="00DA6271" w:rsidRDefault="007D16DE" w:rsidP="007D16DE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Администрация Боготольского района</w:t>
      </w:r>
    </w:p>
    <w:p w14:paraId="174A2AE6" w14:textId="77777777" w:rsidR="007D16DE" w:rsidRPr="00DA6271" w:rsidRDefault="007D16DE" w:rsidP="007D16DE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135C6D8F" w14:textId="77777777" w:rsidR="007D16DE" w:rsidRPr="00DA6271" w:rsidRDefault="007D16DE" w:rsidP="007D16DE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14:paraId="5BE3BCAC" w14:textId="77777777" w:rsidR="007D16DE" w:rsidRPr="00DA6271" w:rsidRDefault="007D16DE" w:rsidP="007D16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ПОСТАНОВЛЕНИЕ</w:t>
      </w:r>
    </w:p>
    <w:p w14:paraId="4AC9F564" w14:textId="77777777" w:rsidR="007D16DE" w:rsidRPr="00DA6271" w:rsidRDefault="007D16DE" w:rsidP="007D16D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14:paraId="40D7CE2D" w14:textId="77777777" w:rsidR="007D16DE" w:rsidRPr="00DA6271" w:rsidRDefault="007D16DE" w:rsidP="007D16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г. Боготол</w:t>
      </w:r>
    </w:p>
    <w:p w14:paraId="320D6DD0" w14:textId="314D3E94" w:rsidR="007D16DE" w:rsidRPr="00DA6271" w:rsidRDefault="007D16DE" w:rsidP="007D16D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«09» октября 2013 года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="00DE666A">
        <w:rPr>
          <w:rFonts w:ascii="Arial" w:eastAsia="Calibri" w:hAnsi="Arial" w:cs="Arial"/>
          <w:sz w:val="24"/>
          <w:szCs w:val="24"/>
          <w:lang w:eastAsia="ru-RU"/>
        </w:rPr>
        <w:t xml:space="preserve">         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№ 758-п</w:t>
      </w:r>
    </w:p>
    <w:p w14:paraId="483A99C1" w14:textId="77777777" w:rsidR="007D16DE" w:rsidRPr="00DA6271" w:rsidRDefault="007D16DE" w:rsidP="007D16D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0B296F1D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>Об утверждении муниципальной программы Боготольского района «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Развитие малого и среднего предпринимательства и инвестиционной деятельности в Боготольском районе»</w:t>
      </w:r>
    </w:p>
    <w:p w14:paraId="4F985186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3B56E8E9" w14:textId="3322D29A" w:rsidR="007D16DE" w:rsidRPr="00DA6271" w:rsidRDefault="007D16DE" w:rsidP="00E57B5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proofErr w:type="gramStart"/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(в ред. постановлений администрации Боготольского района от 04.03.2014</w:t>
      </w:r>
      <w:r w:rsidR="00D333F8">
        <w:rPr>
          <w:rFonts w:ascii="Arial" w:eastAsia="Calibri" w:hAnsi="Arial" w:cs="Arial"/>
          <w:i/>
          <w:sz w:val="20"/>
          <w:szCs w:val="20"/>
          <w:lang w:eastAsia="ru-RU"/>
        </w:rPr>
        <w:t>, № 101-п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19.03.2014, № 133-п от 03.06.2014, № 304-п от 23.06.2014, № 338-п от 08.07.2014, № 390-п от 28.08.2014, № 518-п от 12.09.2014, № 571-п от 30.10.2014, № 768-п от 05.12.2014, № 861-п от 29.12.2014, № 944-п от 31.12.2014, № 950-п от 20.02.2015, № 118-п от 08.06.2015, № 302-п от 13.08.2015, № 414-п от 28.10.2015, № 502-п от 30.10.2015, № 510-п от 10.12.2015, № 577-п от 01.06.2016, № 194-п</w:t>
      </w:r>
      <w:proofErr w:type="gramEnd"/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proofErr w:type="gramStart"/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от 22.09.2016, №303-п от 20.10.2016, № 341-п от 15.12.2016, № 428-п от 31.10.2016, № 356-п от 08.06.2017, № 266-п от 20.09.2017, № 431-п от 30.10.2017, № 642-п от 28.12.2017, № 37-п от 01.02.2018, № 313-п от 13.08.2018</w:t>
      </w:r>
      <w:r w:rsidR="003E01A8">
        <w:rPr>
          <w:rFonts w:ascii="Arial" w:eastAsia="Calibri" w:hAnsi="Arial" w:cs="Arial"/>
          <w:i/>
          <w:sz w:val="20"/>
          <w:szCs w:val="20"/>
          <w:lang w:eastAsia="ru-RU"/>
        </w:rPr>
        <w:t>,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 № 426-п от 17.10.2018, № 572-п от 24.10.2018, № 164-п от 13.03.2019, № 501-п от 28.08.2019, № 630-п от 31.10.2019,</w:t>
      </w:r>
      <w:r w:rsidR="003E01A8">
        <w:rPr>
          <w:rFonts w:ascii="Arial" w:eastAsia="Calibri" w:hAnsi="Arial" w:cs="Arial"/>
          <w:i/>
          <w:sz w:val="20"/>
          <w:szCs w:val="20"/>
          <w:lang w:eastAsia="ru-RU"/>
        </w:rPr>
        <w:t xml:space="preserve">№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758-п от 30.12.2019, № 224-п от 16.04.2020, № 405-п от 13.07.2020, № 474-п от 03.09.2020, №</w:t>
      </w:r>
      <w:r w:rsidR="003E01A8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554-п от 29.10.2020, № 317-п</w:t>
      </w:r>
      <w:proofErr w:type="gramEnd"/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04.08.2021, № 433-п от 28.10.2021, № 155-п от 20.04.2022,</w:t>
      </w:r>
      <w:r w:rsidR="003E01A8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№ 483-п от 13.10.2022, № 77-п от 27.02.2023, № 261-п о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>т 07.06.2023,</w:t>
      </w:r>
      <w:r w:rsidR="0048254A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3F6E3E">
        <w:rPr>
          <w:rFonts w:ascii="Arial" w:eastAsia="Calibri" w:hAnsi="Arial" w:cs="Arial"/>
          <w:i/>
          <w:sz w:val="20"/>
          <w:szCs w:val="20"/>
          <w:lang w:eastAsia="ru-RU"/>
        </w:rPr>
        <w:t xml:space="preserve">№ </w:t>
      </w:r>
      <w:r w:rsidR="00AA4096">
        <w:rPr>
          <w:rFonts w:ascii="Arial" w:eastAsia="Calibri" w:hAnsi="Arial" w:cs="Arial"/>
          <w:i/>
          <w:sz w:val="20"/>
          <w:szCs w:val="20"/>
          <w:lang w:eastAsia="ru-RU"/>
        </w:rPr>
        <w:t>639-п</w:t>
      </w:r>
      <w:r w:rsidR="003F6E3E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27.10.2023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, № </w:t>
      </w:r>
      <w:r w:rsidR="006934BC">
        <w:rPr>
          <w:rFonts w:ascii="Arial" w:eastAsia="Calibri" w:hAnsi="Arial" w:cs="Arial"/>
          <w:i/>
          <w:sz w:val="20"/>
          <w:szCs w:val="20"/>
          <w:lang w:eastAsia="ru-RU"/>
        </w:rPr>
        <w:t>59-п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</w:t>
      </w:r>
      <w:r w:rsidR="006934BC">
        <w:rPr>
          <w:rFonts w:ascii="Arial" w:eastAsia="Calibri" w:hAnsi="Arial" w:cs="Arial"/>
          <w:i/>
          <w:sz w:val="20"/>
          <w:szCs w:val="20"/>
          <w:lang w:eastAsia="ru-RU"/>
        </w:rPr>
        <w:t>14.02.2024</w:t>
      </w:r>
      <w:r w:rsidR="003E3EFD">
        <w:rPr>
          <w:rFonts w:ascii="Arial" w:eastAsia="Calibri" w:hAnsi="Arial" w:cs="Arial"/>
          <w:i/>
          <w:sz w:val="20"/>
          <w:szCs w:val="20"/>
          <w:lang w:eastAsia="ru-RU"/>
        </w:rPr>
        <w:t>, №</w:t>
      </w:r>
      <w:r w:rsidR="00C27AFB">
        <w:rPr>
          <w:rFonts w:ascii="Arial" w:eastAsia="Calibri" w:hAnsi="Arial" w:cs="Arial"/>
          <w:i/>
          <w:sz w:val="20"/>
          <w:szCs w:val="20"/>
          <w:lang w:eastAsia="ru-RU"/>
        </w:rPr>
        <w:t xml:space="preserve"> 107-п</w:t>
      </w:r>
      <w:r w:rsidR="003E3EFD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21.03.2024</w:t>
      </w:r>
      <w:r w:rsidR="00603EB4">
        <w:rPr>
          <w:rFonts w:ascii="Arial" w:eastAsia="Calibri" w:hAnsi="Arial" w:cs="Arial"/>
          <w:i/>
          <w:sz w:val="20"/>
          <w:szCs w:val="20"/>
          <w:lang w:eastAsia="ru-RU"/>
        </w:rPr>
        <w:t>, № 242-п от 29.05.2024</w:t>
      </w:r>
      <w:r w:rsidR="00D34729">
        <w:rPr>
          <w:rFonts w:ascii="Arial" w:eastAsia="Calibri" w:hAnsi="Arial" w:cs="Arial"/>
          <w:i/>
          <w:sz w:val="20"/>
          <w:szCs w:val="20"/>
          <w:lang w:eastAsia="ru-RU"/>
        </w:rPr>
        <w:t>, № 380-п от 05.08.2024</w:t>
      </w:r>
      <w:r w:rsidR="00201FCD">
        <w:rPr>
          <w:rFonts w:ascii="Arial" w:eastAsia="Calibri" w:hAnsi="Arial" w:cs="Arial"/>
          <w:i/>
          <w:sz w:val="20"/>
          <w:szCs w:val="20"/>
          <w:lang w:eastAsia="ru-RU"/>
        </w:rPr>
        <w:t>, № 371-п от 26.12.2024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)</w:t>
      </w:r>
    </w:p>
    <w:p w14:paraId="10320A2A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</w:p>
    <w:p w14:paraId="6ABCA6BA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</w:t>
      </w:r>
      <w:hyperlink r:id="rId9" w:history="1">
        <w:r w:rsidRPr="00DA6271">
          <w:rPr>
            <w:rFonts w:ascii="Arial" w:eastAsia="Calibri" w:hAnsi="Arial" w:cs="Arial"/>
            <w:color w:val="0000FF"/>
            <w:sz w:val="24"/>
            <w:szCs w:val="24"/>
            <w:u w:val="single"/>
            <w:lang w:eastAsia="ru-RU"/>
          </w:rPr>
          <w:t>статьей 3</w:t>
        </w:r>
      </w:hyperlink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0 Устава Боготольского района,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</w:t>
      </w:r>
    </w:p>
    <w:p w14:paraId="6255139F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ПОСТАНОВЛЯЮ:</w:t>
      </w:r>
    </w:p>
    <w:p w14:paraId="74DEA3BC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1.Утвердить </w:t>
      </w:r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>муниципальную программу Боготольского района «Развитие малого и среднего предпринимательства и инвестиционной деятельности в Боготольском районе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» согласно приложению.</w:t>
      </w:r>
    </w:p>
    <w:p w14:paraId="1C3C4F7F" w14:textId="77777777" w:rsidR="007D16DE" w:rsidRPr="00DA6271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2.Контроль над исполнением настоящего постановления возложить на Бакуневич Н.В. заместителя главы района по финансово-экономическим вопросам.</w:t>
      </w:r>
    </w:p>
    <w:p w14:paraId="50C279B3" w14:textId="77777777" w:rsidR="007D16DE" w:rsidRPr="00DA6271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 xml:space="preserve">3.Настоящее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10" w:history="1">
        <w:r w:rsidRPr="00DA6271">
          <w:rPr>
            <w:rFonts w:ascii="Arial" w:eastAsiaTheme="majorEastAsia" w:hAnsi="Arial" w:cs="Arial"/>
            <w:color w:val="0000FF"/>
            <w:sz w:val="24"/>
            <w:szCs w:val="24"/>
            <w:u w:val="single"/>
            <w:lang w:eastAsia="ru-RU"/>
          </w:rPr>
          <w:t>www.bogotol-r.ru</w:t>
        </w:r>
      </w:hyperlink>
      <w:r w:rsidRPr="00DA627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FC3BB91" w14:textId="77777777" w:rsidR="007D16DE" w:rsidRPr="00DA6271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4.Постановление вступает в силу в день, следующий за днем его официального опубликования, но не ранее 1 января 2014 года.</w:t>
      </w:r>
    </w:p>
    <w:p w14:paraId="22FF86F7" w14:textId="77777777" w:rsidR="007D16DE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58A606C6" w14:textId="77777777" w:rsidR="003004A8" w:rsidRPr="00DA6271" w:rsidRDefault="003004A8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3FE96AAD" w14:textId="77777777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</w:t>
      </w:r>
    </w:p>
    <w:p w14:paraId="78AE4A7B" w14:textId="62A19504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D128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  <w:t>Н.В. Красько</w:t>
      </w:r>
    </w:p>
    <w:p w14:paraId="516C5681" w14:textId="77777777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3F7C96" w14:textId="77777777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29B6BA5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2F7D7B06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7BE56619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2A8AD3E1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2AEF2FE3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350CE671" w14:textId="77777777" w:rsidR="007D16DE" w:rsidRPr="00DA6271" w:rsidRDefault="007D16DE" w:rsidP="007D16DE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24749EF9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Приложение</w:t>
      </w:r>
    </w:p>
    <w:p w14:paraId="290374B9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 Постановлению администрации Боготольского района</w:t>
      </w:r>
    </w:p>
    <w:p w14:paraId="04A1B4E1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4AA4BCC8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от 09.10.2013 № 758-п</w:t>
      </w:r>
    </w:p>
    <w:p w14:paraId="2CEB2278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rial" w:eastAsia="Calibri" w:hAnsi="Arial" w:cs="Arial"/>
          <w:sz w:val="24"/>
          <w:szCs w:val="24"/>
        </w:rPr>
      </w:pPr>
    </w:p>
    <w:p w14:paraId="539618F4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Муниципальная программа Боготольского района Красноярского края</w:t>
      </w:r>
    </w:p>
    <w:p w14:paraId="40482DCB" w14:textId="77777777" w:rsidR="007D16DE" w:rsidRDefault="007D16DE" w:rsidP="007D16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«Развитие малого и среднего предпринимательства и инвестиционной деятельности в Боготольском районе</w:t>
      </w:r>
      <w:r w:rsidRPr="00DA6271">
        <w:rPr>
          <w:rFonts w:ascii="Arial" w:eastAsia="Calibri" w:hAnsi="Arial" w:cs="Arial"/>
          <w:sz w:val="24"/>
          <w:szCs w:val="24"/>
        </w:rPr>
        <w:t>»</w:t>
      </w:r>
    </w:p>
    <w:p w14:paraId="5D9910D6" w14:textId="77777777" w:rsidR="00AE3A43" w:rsidRPr="00DA6271" w:rsidRDefault="00AE3A43" w:rsidP="007D16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3C39E3F0" w14:textId="03D94CB8" w:rsidR="007D16DE" w:rsidRDefault="007D16DE" w:rsidP="00E57B5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proofErr w:type="gramStart"/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(в ред. постановлений администрации Боготольского района от 04.03.2014</w:t>
      </w:r>
      <w:r w:rsidR="00D333F8">
        <w:rPr>
          <w:rFonts w:ascii="Arial" w:eastAsia="Calibri" w:hAnsi="Arial" w:cs="Arial"/>
          <w:i/>
          <w:sz w:val="20"/>
          <w:szCs w:val="20"/>
          <w:lang w:eastAsia="ru-RU"/>
        </w:rPr>
        <w:t>, № 101-п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19.03.2014, № 133-п от 03.06.2014, № 304-п от 23.06.2014, № 338-п от 08.07.2014, № 390-п от 28.08.2014, № 518-п от 12.09.2014, № 571-п от 30.10.2014, № 768-п от 05.12.2014, № 861-п от 29.12.2014, № 944-п от 31.12.2014, № 950-п от 20.02.2015, № 118-п от 08.06.2015, № 302-п от 13.08.2015, № 414-п от 28.10.2015, № 502-п от 30.10.2015, № 510-п от 10.12.2015, № 577-п от 01.06.2016, № 194-п</w:t>
      </w:r>
      <w:proofErr w:type="gramEnd"/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proofErr w:type="gramStart"/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от 22.09.2016, №303-п от 20.10.2016, № 341-п от 15.12.2016, № 428-п от 31.10.2016, № 356-п от 08.06.2017, № 266-п от 20.09.2017, № 431-п от 30.10.2017, № 642-п от 28.12.2017, № 37-п от 01.02.2018,  № 313-п от 13.08.2018</w:t>
      </w:r>
      <w:r w:rsidR="003E01A8">
        <w:rPr>
          <w:rFonts w:ascii="Arial" w:eastAsia="Calibri" w:hAnsi="Arial" w:cs="Arial"/>
          <w:i/>
          <w:sz w:val="20"/>
          <w:szCs w:val="20"/>
          <w:lang w:eastAsia="ru-RU"/>
        </w:rPr>
        <w:t>,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 № 426-п от 17.10.2018, № 572-п от 24.10.2018, № 164-п от 13.03.2019, № 501-п от 28.08.2019, № 630-п от 31.10.2019,</w:t>
      </w:r>
      <w:r w:rsidR="00140343">
        <w:rPr>
          <w:rFonts w:ascii="Arial" w:eastAsia="Calibri" w:hAnsi="Arial" w:cs="Arial"/>
          <w:i/>
          <w:sz w:val="20"/>
          <w:szCs w:val="20"/>
          <w:lang w:eastAsia="ru-RU"/>
        </w:rPr>
        <w:t xml:space="preserve"> №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758-п от 30.12.2019, № 224-п от 16.04.2020, № 405-п от 13.07.2020, № 474-п от 03.09.2020, №</w:t>
      </w:r>
      <w:r w:rsidR="00074109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554-п от 29.10.2020, № 317-п</w:t>
      </w:r>
      <w:proofErr w:type="gramEnd"/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04.08.2021, № 433-п от 28.10.2021, № 155-п от 20.04.2022,№ 483-п от 13.10.2022, № 77-п от 27.02.2023, № 261-п о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т 07.06.2023, </w:t>
      </w:r>
      <w:r w:rsidR="003F6E3E">
        <w:rPr>
          <w:rFonts w:ascii="Arial" w:eastAsia="Calibri" w:hAnsi="Arial" w:cs="Arial"/>
          <w:i/>
          <w:sz w:val="20"/>
          <w:szCs w:val="20"/>
          <w:lang w:eastAsia="ru-RU"/>
        </w:rPr>
        <w:t>№</w:t>
      </w:r>
      <w:r w:rsidR="0069579B">
        <w:rPr>
          <w:rFonts w:ascii="Arial" w:eastAsia="Calibri" w:hAnsi="Arial" w:cs="Arial"/>
          <w:i/>
          <w:sz w:val="20"/>
          <w:szCs w:val="20"/>
          <w:lang w:eastAsia="ru-RU"/>
        </w:rPr>
        <w:t xml:space="preserve"> 639-п</w:t>
      </w:r>
      <w:r w:rsidR="003F6E3E">
        <w:rPr>
          <w:rFonts w:ascii="Arial" w:eastAsia="Calibri" w:hAnsi="Arial" w:cs="Arial"/>
          <w:i/>
          <w:sz w:val="20"/>
          <w:szCs w:val="20"/>
          <w:lang w:eastAsia="ru-RU"/>
        </w:rPr>
        <w:t xml:space="preserve">  от 27.10.2023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, № </w:t>
      </w:r>
      <w:r w:rsidR="00384A21">
        <w:rPr>
          <w:rFonts w:ascii="Arial" w:eastAsia="Calibri" w:hAnsi="Arial" w:cs="Arial"/>
          <w:i/>
          <w:sz w:val="20"/>
          <w:szCs w:val="20"/>
          <w:lang w:eastAsia="ru-RU"/>
        </w:rPr>
        <w:t>59-п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  от </w:t>
      </w:r>
      <w:r w:rsidR="00384A21">
        <w:rPr>
          <w:rFonts w:ascii="Arial" w:eastAsia="Calibri" w:hAnsi="Arial" w:cs="Arial"/>
          <w:i/>
          <w:sz w:val="20"/>
          <w:szCs w:val="20"/>
          <w:lang w:eastAsia="ru-RU"/>
        </w:rPr>
        <w:t>14.02.2024</w:t>
      </w:r>
      <w:r w:rsidR="003E3EFD">
        <w:rPr>
          <w:rFonts w:ascii="Arial" w:eastAsia="Calibri" w:hAnsi="Arial" w:cs="Arial"/>
          <w:i/>
          <w:sz w:val="20"/>
          <w:szCs w:val="20"/>
          <w:lang w:eastAsia="ru-RU"/>
        </w:rPr>
        <w:t xml:space="preserve">, № </w:t>
      </w:r>
      <w:r w:rsidR="00C27AFB">
        <w:rPr>
          <w:rFonts w:ascii="Arial" w:eastAsia="Calibri" w:hAnsi="Arial" w:cs="Arial"/>
          <w:i/>
          <w:sz w:val="20"/>
          <w:szCs w:val="20"/>
          <w:lang w:eastAsia="ru-RU"/>
        </w:rPr>
        <w:t xml:space="preserve">107-п </w:t>
      </w:r>
      <w:r w:rsidR="003E3EFD">
        <w:rPr>
          <w:rFonts w:ascii="Arial" w:eastAsia="Calibri" w:hAnsi="Arial" w:cs="Arial"/>
          <w:i/>
          <w:sz w:val="20"/>
          <w:szCs w:val="20"/>
          <w:lang w:eastAsia="ru-RU"/>
        </w:rPr>
        <w:t>от 21.03.2024</w:t>
      </w:r>
      <w:r w:rsidR="003F5F1A">
        <w:rPr>
          <w:rFonts w:ascii="Arial" w:eastAsia="Calibri" w:hAnsi="Arial" w:cs="Arial"/>
          <w:i/>
          <w:sz w:val="20"/>
          <w:szCs w:val="20"/>
          <w:lang w:eastAsia="ru-RU"/>
        </w:rPr>
        <w:t>, № 242-п от 29.05.2024</w:t>
      </w:r>
      <w:r w:rsidR="00D34729">
        <w:rPr>
          <w:rFonts w:ascii="Arial" w:eastAsia="Calibri" w:hAnsi="Arial" w:cs="Arial"/>
          <w:i/>
          <w:sz w:val="20"/>
          <w:szCs w:val="20"/>
          <w:lang w:eastAsia="ru-RU"/>
        </w:rPr>
        <w:t>, № 380-п от 05.08.2024</w:t>
      </w:r>
      <w:r w:rsidR="00E22E60">
        <w:rPr>
          <w:rFonts w:ascii="Arial" w:eastAsia="Calibri" w:hAnsi="Arial" w:cs="Arial"/>
          <w:i/>
          <w:sz w:val="20"/>
          <w:szCs w:val="20"/>
          <w:lang w:eastAsia="ru-RU"/>
        </w:rPr>
        <w:t>, № 731-п от 26.12.2024</w:t>
      </w:r>
      <w:r w:rsidR="00384A21">
        <w:rPr>
          <w:rFonts w:ascii="Arial" w:eastAsia="Calibri" w:hAnsi="Arial" w:cs="Arial"/>
          <w:i/>
          <w:sz w:val="20"/>
          <w:szCs w:val="20"/>
          <w:lang w:eastAsia="ru-RU"/>
        </w:rPr>
        <w:t>)</w:t>
      </w:r>
    </w:p>
    <w:p w14:paraId="3AAEB492" w14:textId="77777777" w:rsidR="00914AE2" w:rsidRPr="00DA6271" w:rsidRDefault="00914AE2" w:rsidP="007D16DE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4DAD98BC" w14:textId="77777777" w:rsidR="0016163C" w:rsidRPr="0016163C" w:rsidRDefault="0016163C" w:rsidP="0016163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Паспорт муниципальной программы</w:t>
      </w:r>
    </w:p>
    <w:p w14:paraId="17C93513" w14:textId="77777777" w:rsidR="0016163C" w:rsidRPr="0016163C" w:rsidRDefault="0016163C" w:rsidP="0016163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8"/>
        <w:gridCol w:w="7371"/>
      </w:tblGrid>
      <w:tr w:rsidR="0016163C" w:rsidRPr="0016163C" w14:paraId="516DE1C0" w14:textId="77777777" w:rsidTr="00F327D2">
        <w:trPr>
          <w:trHeight w:val="9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C60A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2097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16163C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 (далее – программа)</w:t>
            </w:r>
          </w:p>
        </w:tc>
      </w:tr>
      <w:tr w:rsidR="0016163C" w:rsidRPr="0016163C" w14:paraId="5C449CB2" w14:textId="77777777" w:rsidTr="00F327D2">
        <w:trPr>
          <w:trHeight w:val="20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529F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9B32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Федеральный Закон от 24.07.2007 № 209-ФЗ «О развитии малого и среднего предпринимательства Российской Федерации»; </w:t>
            </w:r>
          </w:p>
          <w:p w14:paraId="020E8331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14:paraId="01CBA0DB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реализации»;</w:t>
            </w:r>
          </w:p>
          <w:p w14:paraId="7BE6B1EC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района».</w:t>
            </w:r>
          </w:p>
        </w:tc>
      </w:tr>
      <w:tr w:rsidR="0016163C" w:rsidRPr="0016163C" w14:paraId="6BA0FCC8" w14:textId="77777777" w:rsidTr="00F327D2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3580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4B5C" w14:textId="77777777" w:rsidR="0016163C" w:rsidRPr="0016163C" w:rsidRDefault="0016163C" w:rsidP="0016163C">
            <w:pPr>
              <w:tabs>
                <w:tab w:val="left" w:pos="209"/>
              </w:tabs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16163C" w:rsidRPr="0016163C" w14:paraId="116925EA" w14:textId="77777777" w:rsidTr="00F327D2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883C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Соисполнители муниципальной программы: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17C6" w14:textId="77777777" w:rsidR="0016163C" w:rsidRPr="0016163C" w:rsidRDefault="0016163C" w:rsidP="0016163C">
            <w:pPr>
              <w:tabs>
                <w:tab w:val="left" w:pos="2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-отдел экономики и планирования администрации Боготольского района</w:t>
            </w:r>
          </w:p>
          <w:p w14:paraId="51D5E6B0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- отдел муниципального имущества и земельных отношений администрации Боготольского района</w:t>
            </w:r>
          </w:p>
          <w:p w14:paraId="15FFCD06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6163C" w:rsidRPr="0016163C" w14:paraId="2E1657C3" w14:textId="77777777" w:rsidTr="00F327D2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4778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88AD" w14:textId="77777777" w:rsidR="0016163C" w:rsidRPr="0016163C" w:rsidRDefault="0016163C" w:rsidP="0016163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ind w:left="351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районе.</w:t>
            </w:r>
          </w:p>
          <w:p w14:paraId="53E25CFE" w14:textId="77777777" w:rsidR="0016163C" w:rsidRPr="0016163C" w:rsidRDefault="0016163C" w:rsidP="0016163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ind w:left="351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района.</w:t>
            </w:r>
          </w:p>
        </w:tc>
      </w:tr>
      <w:tr w:rsidR="0016163C" w:rsidRPr="0016163C" w14:paraId="4E5976A0" w14:textId="77777777" w:rsidTr="00F327D2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A55D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AC3D" w14:textId="77777777" w:rsidR="0016163C" w:rsidRPr="0016163C" w:rsidRDefault="0016163C" w:rsidP="0016163C">
            <w:pPr>
              <w:spacing w:before="100" w:beforeAutospacing="1" w:line="240" w:lineRule="auto"/>
              <w:ind w:firstLine="12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</w:t>
            </w:r>
          </w:p>
        </w:tc>
      </w:tr>
      <w:tr w:rsidR="0016163C" w:rsidRPr="0016163C" w14:paraId="2D310D18" w14:textId="77777777" w:rsidTr="00F327D2">
        <w:trPr>
          <w:trHeight w:val="8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C97E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B9CC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районе.</w:t>
            </w:r>
          </w:p>
          <w:p w14:paraId="3ED2847A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16163C" w:rsidRPr="0016163C" w14:paraId="322BC9DE" w14:textId="77777777" w:rsidTr="00F327D2">
        <w:trPr>
          <w:trHeight w:val="14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2437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2B4C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2014-2030 годы, этапы реализации программы не выделяются</w:t>
            </w:r>
          </w:p>
        </w:tc>
      </w:tr>
      <w:tr w:rsidR="0016163C" w:rsidRPr="0016163C" w14:paraId="00EBB1A4" w14:textId="77777777" w:rsidTr="00F327D2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985" w14:textId="77777777" w:rsidR="0016163C" w:rsidRPr="0016163C" w:rsidRDefault="0016163C" w:rsidP="0016163C">
            <w:pPr>
              <w:snapToGrid w:val="0"/>
              <w:spacing w:line="240" w:lineRule="auto"/>
              <w:ind w:right="-7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Целевые показатели и показатели результативности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F549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Целевой показатель:</w:t>
            </w:r>
          </w:p>
          <w:p w14:paraId="7A1DAF8F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предпринимательства, единиц на 10000 человек населения.</w:t>
            </w:r>
          </w:p>
          <w:p w14:paraId="5FE4EA13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  <w:p w14:paraId="6BF4BA22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1.Количество субъектов малого и среднего предпринимательства, получивших финансовую поддержку, единиц.</w:t>
            </w:r>
          </w:p>
          <w:p w14:paraId="2695A563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2.Количество сохраняемых/создаваемых рабочих мест в секторе малого и среднего предпринимательства (у субъектов малого и среднего предпринимательства, получивших финансовую поддержку), единиц.</w:t>
            </w:r>
          </w:p>
          <w:p w14:paraId="55F6842E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3.Объем привлеченных инвестиций в секторе малого и среднего предпринимательства </w:t>
            </w:r>
            <w:r w:rsidRPr="0016163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 реализации программы (ежегодно), млн. руб</w:t>
            </w:r>
            <w:r w:rsidRPr="0016163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6D39C1E8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4.Количество субъектов малого и среднего предпринимательства, получивших имущественную поддержку, единиц.</w:t>
            </w:r>
          </w:p>
          <w:p w14:paraId="5BD0E262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5. Количество публикаций об инвестиционных возможностях, единиц.</w:t>
            </w:r>
          </w:p>
          <w:tbl>
            <w:tblPr>
              <w:tblW w:w="729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96"/>
            </w:tblGrid>
            <w:tr w:rsidR="0016163C" w:rsidRPr="0016163C" w14:paraId="7621F9CA" w14:textId="77777777" w:rsidTr="00F327D2">
              <w:trPr>
                <w:trHeight w:val="226"/>
              </w:trPr>
              <w:tc>
                <w:tcPr>
                  <w:tcW w:w="7296" w:type="dxa"/>
                </w:tcPr>
                <w:p w14:paraId="7789A23D" w14:textId="77777777" w:rsidR="0016163C" w:rsidRPr="0016163C" w:rsidRDefault="0016163C" w:rsidP="0016163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41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16163C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6.Количество мероприятий, направленных на повышение инвестиционной привлекательности района, единиц.</w:t>
                  </w:r>
                </w:p>
              </w:tc>
            </w:tr>
          </w:tbl>
          <w:p w14:paraId="1078AF59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Программы в разбивке по годам представлены в подпрограммах  муниципальной программы.</w:t>
            </w:r>
          </w:p>
        </w:tc>
      </w:tr>
      <w:tr w:rsidR="0016163C" w:rsidRPr="0016163C" w14:paraId="46B38677" w14:textId="77777777" w:rsidTr="00F327D2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9EEB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7C02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14:paraId="74C52779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43 488,16 тыс. рублей, в том числе по годам:</w:t>
            </w:r>
          </w:p>
          <w:p w14:paraId="4A88497D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14:paraId="697815E7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2015 год – 6 866,11 тыс. рублей;</w:t>
            </w:r>
          </w:p>
          <w:p w14:paraId="3EED226C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14:paraId="2A4E6B78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14:paraId="1D7D9318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7580B18B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2019 год – 4 596,30 тыс. рублей;</w:t>
            </w:r>
          </w:p>
          <w:p w14:paraId="652819AE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2020 год – 1 128,80 тыс. рублей;</w:t>
            </w:r>
          </w:p>
          <w:p w14:paraId="4E6E0F89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2021 год – 10 897,14 тыс. рублей;</w:t>
            </w:r>
          </w:p>
          <w:p w14:paraId="6F56E71D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lastRenderedPageBreak/>
              <w:t>2022 год – 1 282,00 тыс. рублей;</w:t>
            </w:r>
          </w:p>
          <w:p w14:paraId="73ED3666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2023 год – 1 038,13 тыс. рублей;</w:t>
            </w:r>
          </w:p>
          <w:p w14:paraId="6E4CD26D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2024 год – 1 050,11 тыс. рублей;</w:t>
            </w:r>
          </w:p>
          <w:p w14:paraId="143184AE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2025 год – 1 110,10 тыс. рублей;</w:t>
            </w:r>
          </w:p>
          <w:p w14:paraId="4ABBBC09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 xml:space="preserve">2026 год – 1 110,10 тыс. рублей.     </w:t>
            </w:r>
          </w:p>
          <w:p w14:paraId="1F298149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  <w:p w14:paraId="16518319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14:paraId="501F04B0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14:paraId="5103AD07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14:paraId="1511BE43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64BCC636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2014 год – 2 042,10 тыс. рублей;</w:t>
            </w:r>
          </w:p>
          <w:p w14:paraId="390CF676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2015 год – 2 115,00 тыс. рублей;</w:t>
            </w:r>
          </w:p>
          <w:p w14:paraId="4157D579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14:paraId="61A55D2B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14:paraId="1FF42F23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2018 год – 0,00 тыс. рублей;</w:t>
            </w:r>
          </w:p>
          <w:p w14:paraId="75C1167F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2019 год – 4 400,00 тыс. рублей;</w:t>
            </w:r>
          </w:p>
          <w:p w14:paraId="0B88FC9A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2020 год – 890,00 тыс. рублей;</w:t>
            </w:r>
          </w:p>
          <w:p w14:paraId="214F5A2B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2021 год – 10 526,00 тыс. рублей;</w:t>
            </w:r>
          </w:p>
          <w:p w14:paraId="7C42DC43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2022 год – 1 137,50 тыс. рублей;</w:t>
            </w:r>
          </w:p>
          <w:p w14:paraId="2C0902D5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2023 год – 911,60 тыс. рублей;</w:t>
            </w:r>
          </w:p>
          <w:p w14:paraId="70BE6F08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2024 год – 914,10 тыс. рублей;</w:t>
            </w:r>
          </w:p>
          <w:p w14:paraId="54B674F3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2025 год – 610,10 тыс. рублей;</w:t>
            </w:r>
          </w:p>
          <w:p w14:paraId="76B16F75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2026 год – 610,10 тыс. рублей.</w:t>
            </w:r>
          </w:p>
          <w:p w14:paraId="100DCBE6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7C53FBB6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2014 год – 526,52 тыс. рублей;</w:t>
            </w:r>
          </w:p>
          <w:p w14:paraId="3CEC680F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14:paraId="5460D35A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14:paraId="2198FD9D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2017 год – 437,20 тыс. рублей;</w:t>
            </w:r>
          </w:p>
          <w:p w14:paraId="05462251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6E9F2C54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2019 год – 196,30 тыс. рублей;</w:t>
            </w:r>
          </w:p>
          <w:p w14:paraId="6B74877A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2020 год – 238,80 тыс. рублей;</w:t>
            </w:r>
          </w:p>
          <w:p w14:paraId="707E41FD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2021 год – 371,14 тыс. рублей;</w:t>
            </w:r>
          </w:p>
          <w:p w14:paraId="36B66BB1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2022 год – 144,50 тыс. рублей;</w:t>
            </w:r>
          </w:p>
          <w:p w14:paraId="0F4E249E" w14:textId="77777777" w:rsidR="0016163C" w:rsidRPr="0016163C" w:rsidRDefault="0016163C" w:rsidP="0016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2023 год – 126,53 тыс. рублей;</w:t>
            </w:r>
          </w:p>
          <w:p w14:paraId="43DF8788" w14:textId="77777777" w:rsidR="0016163C" w:rsidRPr="0016163C" w:rsidRDefault="0016163C" w:rsidP="0016163C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38" w:hanging="638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год – 136,01 тыс. рублей;</w:t>
            </w:r>
          </w:p>
          <w:p w14:paraId="715F46D8" w14:textId="77777777" w:rsidR="0016163C" w:rsidRPr="0016163C" w:rsidRDefault="0016163C" w:rsidP="0016163C">
            <w:pPr>
              <w:numPr>
                <w:ilvl w:val="0"/>
                <w:numId w:val="29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год – 500,00 тыс. рублей;</w:t>
            </w:r>
          </w:p>
          <w:p w14:paraId="6F2DAF85" w14:textId="77777777" w:rsidR="0016163C" w:rsidRPr="0016163C" w:rsidRDefault="0016163C" w:rsidP="0016163C">
            <w:pPr>
              <w:numPr>
                <w:ilvl w:val="0"/>
                <w:numId w:val="29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год – 500,00 тыс. рублей.</w:t>
            </w:r>
          </w:p>
        </w:tc>
      </w:tr>
    </w:tbl>
    <w:p w14:paraId="703A5486" w14:textId="77777777" w:rsidR="0016163C" w:rsidRPr="0016163C" w:rsidRDefault="0016163C" w:rsidP="0016163C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8C99BF5" w14:textId="77777777" w:rsidR="0016163C" w:rsidRPr="0016163C" w:rsidRDefault="0016163C" w:rsidP="0016163C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contextualSpacing/>
        <w:jc w:val="center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Характеристика текущего состояния малого и среднего предпринимательства</w:t>
      </w:r>
      <w:r w:rsidRPr="0016163C">
        <w:rPr>
          <w:rFonts w:ascii="Arial" w:eastAsia="Calibri" w:hAnsi="Arial" w:cs="Arial"/>
          <w:sz w:val="24"/>
          <w:szCs w:val="24"/>
        </w:rPr>
        <w:t xml:space="preserve"> и инвестиционной деятельности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 в Боготольском районе</w:t>
      </w:r>
    </w:p>
    <w:p w14:paraId="3970C279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5E165D6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Малый и средний бизнес является приоритетным сектором экономики Боготольского района. Его развитие способствует решению не только социальных проблем, но и служит основой для экономического подъема Боготольского района.</w:t>
      </w:r>
    </w:p>
    <w:p w14:paraId="230CA054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Программа является продолжением ранее действующих целевых программ и разработана в целях создания благоприятных условий для развития малого и среднего предпринимательства в Боготольском районе и улучшения инвестиционного климата  на основе повышения эффективности мероприятий по поддержке, создания новых рабочих мест, снижения уровня безработицы и 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социальной напряженности, обеспечения населения необходимыми товарами и услугами</w:t>
      </w:r>
      <w:r w:rsidRPr="0016163C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.</w:t>
      </w:r>
    </w:p>
    <w:p w14:paraId="366F8B56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62626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В производственной сфере основными производителями в районе среди субъектов малого и среднего предпринимательства являются сельхозпредприятия, крестьянско-фермерские хозяйства. </w:t>
      </w:r>
      <w:r w:rsidRPr="0016163C">
        <w:rPr>
          <w:rFonts w:ascii="Arial" w:hAnsi="Arial" w:cs="Arial"/>
          <w:sz w:val="24"/>
          <w:szCs w:val="24"/>
        </w:rPr>
        <w:t xml:space="preserve">Основными сельхозпроизводителями 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>в районе являются:</w:t>
      </w:r>
    </w:p>
    <w:p w14:paraId="70412D65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- ООО «Зеленый мир» - выращивание картофеля и овощей открытого грунта;</w:t>
      </w:r>
    </w:p>
    <w:p w14:paraId="0F775CA7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- ООО «Боготольская птицефабрика» - выращивание зерновых культур;</w:t>
      </w:r>
    </w:p>
    <w:p w14:paraId="712A27CA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-</w:t>
      </w:r>
      <w:r w:rsidRPr="0016163C">
        <w:rPr>
          <w:rFonts w:ascii="Arial" w:eastAsia="MS ??" w:hAnsi="Arial" w:cs="Arial"/>
          <w:sz w:val="24"/>
          <w:szCs w:val="24"/>
          <w:lang w:eastAsia="ru-RU"/>
        </w:rPr>
        <w:tab/>
        <w:t>ООО «Агрохолдинг «Боготол» - выращивание зерновых (кроме риса), зернобобовых культур и семян масличных культур;</w:t>
      </w:r>
    </w:p>
    <w:p w14:paraId="79456844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-</w:t>
      </w:r>
      <w:r w:rsidRPr="0016163C">
        <w:rPr>
          <w:rFonts w:ascii="Arial" w:eastAsia="MS ??" w:hAnsi="Arial" w:cs="Arial"/>
          <w:sz w:val="24"/>
          <w:szCs w:val="24"/>
          <w:lang w:eastAsia="ru-RU"/>
        </w:rPr>
        <w:tab/>
        <w:t>ИП</w:t>
      </w:r>
      <w:r w:rsidRPr="0016163C">
        <w:rPr>
          <w:rFonts w:ascii="Arial" w:eastAsia="MS ??" w:hAnsi="Arial" w:cs="Arial"/>
          <w:sz w:val="24"/>
          <w:szCs w:val="24"/>
          <w:lang w:eastAsia="ru-RU"/>
        </w:rPr>
        <w:tab/>
        <w:t>Глава КФХ Запольская П.К.- выращивание столовых корнеплодных и клубнеплодных культур с высоким содержанием крахмала или инулина;</w:t>
      </w:r>
    </w:p>
    <w:p w14:paraId="76BDEA84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- ИП Глава КФХ Макулов Е.В. - выращивание зерновых, зернобобовых, семян масличных культур;</w:t>
      </w:r>
    </w:p>
    <w:p w14:paraId="6EDAC6DB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- ИП Глава КФХ Макулов В.Г. - выращивание зерновых, зернобобовых, семян масличных культур;</w:t>
      </w:r>
    </w:p>
    <w:p w14:paraId="5A0BB7F8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- ИП Глава КФХ Доброходов Д.Н. – выращивание зерновых  и зернобобовых культур;</w:t>
      </w:r>
    </w:p>
    <w:p w14:paraId="0E9D7B0A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- ИП Попов М.П. - выращивание однолетних кормовых культур, производство мяса;</w:t>
      </w:r>
    </w:p>
    <w:p w14:paraId="4A85EF38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-</w:t>
      </w:r>
      <w:r w:rsidRPr="0016163C">
        <w:rPr>
          <w:rFonts w:ascii="Arial" w:eastAsia="MS ??" w:hAnsi="Arial" w:cs="Arial"/>
          <w:sz w:val="24"/>
          <w:szCs w:val="24"/>
          <w:lang w:eastAsia="ru-RU"/>
        </w:rPr>
        <w:tab/>
        <w:t>ИП Глава КФХ Коротченко А.В. – разведение молочного КРС, производство сырого молока;</w:t>
      </w:r>
    </w:p>
    <w:p w14:paraId="0F372737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51E823B9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- ИП Глава КФХ Гнетов И.Н.-  выращивание  зерновых и зернобобовых культур;</w:t>
      </w:r>
    </w:p>
    <w:p w14:paraId="51AF59A1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- ИП Глава КФХ Рябчёнок А.В. - выращивание прочих многолетних культур;</w:t>
      </w:r>
    </w:p>
    <w:p w14:paraId="4F0E6521" w14:textId="77777777" w:rsidR="0016163C" w:rsidRPr="0016163C" w:rsidRDefault="0016163C" w:rsidP="0016163C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- ИП Глава КФХ Плотников И.А.- выращивание зерновых культур.</w:t>
      </w:r>
    </w:p>
    <w:p w14:paraId="764A958D" w14:textId="77777777" w:rsidR="0016163C" w:rsidRPr="0016163C" w:rsidRDefault="0016163C" w:rsidP="0016163C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 xml:space="preserve"> В районе в сфере общественного питания осуществляют свою работу 2 кафе, расположенные вблизи автомобильной дороге общего пользования федерального значения Р-255 «Сибирь».</w:t>
      </w:r>
    </w:p>
    <w:p w14:paraId="26583803" w14:textId="77777777" w:rsidR="0016163C" w:rsidRPr="0016163C" w:rsidRDefault="0016163C" w:rsidP="0016163C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Согласно реестру субъектов малого и среднего предпринимательства Федеральной налоговой службы на 1 января 2024 года количество субъектов малого и среднего предпринимательства в Боготольском муниципальном районе составило 110 ед., в том числе:</w:t>
      </w:r>
    </w:p>
    <w:p w14:paraId="2169933F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Малые (включая микропредприятия) – 16;</w:t>
      </w:r>
    </w:p>
    <w:p w14:paraId="6A42AEA7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индивидуальные предприниматели – 84;</w:t>
      </w:r>
    </w:p>
    <w:p w14:paraId="1B33238C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К (Ф) Х – 10.</w:t>
      </w:r>
    </w:p>
    <w:p w14:paraId="13E77466" w14:textId="77777777" w:rsidR="0016163C" w:rsidRPr="0016163C" w:rsidRDefault="0016163C" w:rsidP="0016163C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 xml:space="preserve">Среднесписочная численность работников у СМСП по полному кругу за 2023 год составила 150 человек (55 работников </w:t>
      </w:r>
      <w:proofErr w:type="spellStart"/>
      <w:r w:rsidRPr="0016163C">
        <w:rPr>
          <w:rFonts w:ascii="Arial" w:eastAsia="MS ??" w:hAnsi="Arial" w:cs="Arial"/>
          <w:sz w:val="24"/>
          <w:szCs w:val="24"/>
          <w:lang w:eastAsia="ru-RU"/>
        </w:rPr>
        <w:t>микропредприятий</w:t>
      </w:r>
      <w:proofErr w:type="spellEnd"/>
      <w:r w:rsidRPr="0016163C">
        <w:rPr>
          <w:rFonts w:ascii="Arial" w:eastAsia="MS ??" w:hAnsi="Arial" w:cs="Arial"/>
          <w:sz w:val="24"/>
          <w:szCs w:val="24"/>
          <w:lang w:eastAsia="ru-RU"/>
        </w:rPr>
        <w:t xml:space="preserve">, юридических лиц и 95 у индивидуальных предпринимателей, в том числе 42 работника в крестьянско-фермерских хозяйствах). </w:t>
      </w:r>
    </w:p>
    <w:p w14:paraId="31692BEC" w14:textId="77777777" w:rsidR="0016163C" w:rsidRPr="0016163C" w:rsidRDefault="0016163C" w:rsidP="0016163C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proofErr w:type="gramStart"/>
      <w:r w:rsidRPr="0016163C">
        <w:rPr>
          <w:rFonts w:ascii="Arial" w:eastAsia="MS ??" w:hAnsi="Arial" w:cs="Arial"/>
          <w:sz w:val="24"/>
          <w:szCs w:val="24"/>
          <w:lang w:eastAsia="ru-RU"/>
        </w:rPr>
        <w:t>В 2023 году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составила 18,81%, снижение по сравнению с 2022 годом произошло в связи со значительным сокращением численности работников ООО «Боготольская Птицефабрика» по причине исключением видов деятельности в области животноводства;</w:t>
      </w:r>
      <w:proofErr w:type="gramEnd"/>
      <w:r w:rsidRPr="0016163C">
        <w:rPr>
          <w:rFonts w:ascii="Arial" w:eastAsia="MS ??" w:hAnsi="Arial" w:cs="Arial"/>
          <w:sz w:val="24"/>
          <w:szCs w:val="24"/>
          <w:lang w:eastAsia="ru-RU"/>
        </w:rPr>
        <w:t xml:space="preserve"> прекращением деятельности на территории Боготольского район</w:t>
      </w:r>
      <w:proofErr w:type="gramStart"/>
      <w:r w:rsidRPr="0016163C">
        <w:rPr>
          <w:rFonts w:ascii="Arial" w:eastAsia="MS ??" w:hAnsi="Arial" w:cs="Arial"/>
          <w:sz w:val="24"/>
          <w:szCs w:val="24"/>
          <w:lang w:eastAsia="ru-RU"/>
        </w:rPr>
        <w:t>а ООО</w:t>
      </w:r>
      <w:proofErr w:type="gramEnd"/>
      <w:r w:rsidRPr="0016163C">
        <w:rPr>
          <w:rFonts w:ascii="Arial" w:eastAsia="MS ??" w:hAnsi="Arial" w:cs="Arial"/>
          <w:sz w:val="24"/>
          <w:szCs w:val="24"/>
          <w:lang w:eastAsia="ru-RU"/>
        </w:rPr>
        <w:t xml:space="preserve"> «Оракский»; сокращением численности работников ООО «Агрохолдинг «Боготол». </w:t>
      </w:r>
    </w:p>
    <w:p w14:paraId="2AC6BF6C" w14:textId="77777777" w:rsidR="0016163C" w:rsidRPr="0016163C" w:rsidRDefault="0016163C" w:rsidP="0016163C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lastRenderedPageBreak/>
        <w:t>Поступление налоговых платежей в местный бюджет  от субъектов  малого предпринимательства в  2023 году составили  7,0 млн. рублей, что соответственно на 12,90% больше значения 2022 года.</w:t>
      </w:r>
    </w:p>
    <w:p w14:paraId="25AA5F0A" w14:textId="77777777" w:rsidR="0016163C" w:rsidRPr="0016163C" w:rsidRDefault="0016163C" w:rsidP="0016163C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Малое предпринимательство Боготольского района</w:t>
      </w:r>
      <w:r w:rsidRPr="0016163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обеспечивает более трети занятого населения района рабочими местами. </w:t>
      </w:r>
    </w:p>
    <w:p w14:paraId="140CBD14" w14:textId="77777777" w:rsidR="0016163C" w:rsidRPr="0016163C" w:rsidRDefault="0016163C" w:rsidP="0016163C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На территории Боготольского района крупных градообразующих предприятий нет. В отдельных сельских поселениях работодателями являются муниципальные учреждения и организации и предприятия малого бизнеса.</w:t>
      </w:r>
    </w:p>
    <w:p w14:paraId="47BE75D1" w14:textId="77777777" w:rsidR="0016163C" w:rsidRPr="0016163C" w:rsidRDefault="0016163C" w:rsidP="0016163C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В сложившихся условиях основным направлением развития предпринимательства в районе является обеспечение занятости и самозанятости населения путем создания благоприятных условий для устойчивого развития малого и среднего предпринимательства.</w:t>
      </w:r>
    </w:p>
    <w:p w14:paraId="70BAACB0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Анализ состояния рынка труда в районе показывает, что значение уровня безработицы  по состоянию на 01.01.2024 года составляет 1,0 %, что соответственно на 16,6% меньше значения 2023 года.</w:t>
      </w:r>
    </w:p>
    <w:p w14:paraId="447FCD01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целях содействия предпринимательству и улучшению ситуации на рынке труда Центром занятости населения г. Боготола в 2023 году предоставлена финансовая помощь при государственной регистрации деятельности 8 гражданам района в различных сферах деятельности:</w:t>
      </w:r>
    </w:p>
    <w:p w14:paraId="75E87CF2" w14:textId="77777777" w:rsidR="0016163C" w:rsidRPr="0016163C" w:rsidRDefault="0016163C" w:rsidP="0016163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разведение крупного рогатого скота, свиней, кроликов, овец, птицы;</w:t>
      </w:r>
    </w:p>
    <w:p w14:paraId="730E4B18" w14:textId="77777777" w:rsidR="0016163C" w:rsidRPr="0016163C" w:rsidRDefault="0016163C" w:rsidP="0016163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торговля, оказание парикмахерских услуг и др.</w:t>
      </w:r>
    </w:p>
    <w:p w14:paraId="0663C93D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Государственная помощь по «социальному контракту» по осуществлению предпринимательской инициативы в 2023 году предоставлена Управлением социальной защиты населения 2 жителям Боготольского района.</w:t>
      </w:r>
    </w:p>
    <w:p w14:paraId="3D2BE3D4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Боготольском районе начата работа по популяризации социального предпринимательства, получившего официальный статус и выделенного в отдельную область малого и среднего предпринимательства.</w:t>
      </w:r>
    </w:p>
    <w:p w14:paraId="57D01E78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Социальное предпринимательство – это особый вид деятельности, находящийся на пересечении благотворительности и бизнеса. Такой  бизнес направлен на трудоустройство социально не защищенных групп  (инвалидов  и людей с ограниченными возможностями, одиноких  или многодетных родителей несовершеннолетних,  сирот, пенсионеров), производство товаров (работ, услуг). Социальное предпринимательство позволит не только расширить спектр предоставляемых социальных услуг, но и создать систему стимулов для реализации проектов на принципах самоокупаемости с целью эффективного решения актуальных социальных проблем. Популяризация социального предпринимательства позволит привить в обществе интерес к предпринимательству, показать его важность в жизни общества, что особенно актуально в настоящее время.</w:t>
      </w:r>
    </w:p>
    <w:p w14:paraId="662DD55B" w14:textId="77777777" w:rsidR="0016163C" w:rsidRPr="0016163C" w:rsidRDefault="0016163C" w:rsidP="0016163C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Для обеспечения эффективного взаимодействия органов местного самоуправления и субъектов предпринимательской деятельности в районе функционирует Координационный совет по развитию малого и среднего предпринимательства.</w:t>
      </w:r>
    </w:p>
    <w:p w14:paraId="075EF641" w14:textId="77777777" w:rsidR="0016163C" w:rsidRPr="0016163C" w:rsidRDefault="0016163C" w:rsidP="0016163C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работы.</w:t>
      </w:r>
    </w:p>
    <w:p w14:paraId="6119C832" w14:textId="77777777" w:rsidR="0016163C" w:rsidRPr="0016163C" w:rsidRDefault="0016163C" w:rsidP="0016163C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</w:t>
      </w:r>
      <w:r w:rsidRPr="0016163C">
        <w:rPr>
          <w:rFonts w:ascii="Arial" w:eastAsia="Times New Roman" w:hAnsi="Arial" w:cs="Arial"/>
          <w:snapToGrid w:val="0"/>
          <w:sz w:val="24"/>
          <w:szCs w:val="24"/>
          <w:lang w:eastAsia="ru-RU"/>
        </w:rPr>
        <w:lastRenderedPageBreak/>
        <w:t>производств.</w:t>
      </w:r>
    </w:p>
    <w:p w14:paraId="352202ED" w14:textId="77777777" w:rsidR="0016163C" w:rsidRPr="0016163C" w:rsidRDefault="0016163C" w:rsidP="0016163C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Администрация Боготольского района ежегодно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софинансирования мероприятий по поддержке и развитию малого и среднего предпринимательства.</w:t>
      </w:r>
    </w:p>
    <w:p w14:paraId="74D712FD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6163C">
        <w:rPr>
          <w:rFonts w:ascii="Arial" w:eastAsia="Calibri" w:hAnsi="Arial" w:cs="Arial"/>
          <w:color w:val="000000"/>
          <w:sz w:val="24"/>
          <w:szCs w:val="24"/>
        </w:rPr>
        <w:t>Общий объем финансирования на поддержку малого и среднего предпринимательства в Боготольском районе за период 2014-2023 гг. за счет всех источников финансирования составил 40 217,79 тыс. руб.</w:t>
      </w:r>
    </w:p>
    <w:p w14:paraId="7A006C64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08"/>
        <w:gridCol w:w="709"/>
        <w:gridCol w:w="709"/>
        <w:gridCol w:w="850"/>
        <w:gridCol w:w="709"/>
        <w:gridCol w:w="709"/>
        <w:gridCol w:w="709"/>
        <w:gridCol w:w="850"/>
        <w:gridCol w:w="851"/>
        <w:gridCol w:w="708"/>
        <w:gridCol w:w="1276"/>
      </w:tblGrid>
      <w:tr w:rsidR="0016163C" w:rsidRPr="0016163C" w14:paraId="1AFB5FB7" w14:textId="77777777" w:rsidTr="00F327D2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7D4B3B86" w14:textId="77777777" w:rsidR="0016163C" w:rsidRPr="0016163C" w:rsidRDefault="0016163C" w:rsidP="001616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08" w:type="dxa"/>
            <w:vAlign w:val="center"/>
          </w:tcPr>
          <w:p w14:paraId="4A3785FB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709" w:type="dxa"/>
            <w:vAlign w:val="center"/>
          </w:tcPr>
          <w:p w14:paraId="4F1BC33A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09" w:type="dxa"/>
            <w:vAlign w:val="center"/>
          </w:tcPr>
          <w:p w14:paraId="771D6820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308E95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hAnsi="Arial" w:cs="Arial"/>
                <w:sz w:val="20"/>
                <w:szCs w:val="20"/>
              </w:rPr>
              <w:t>2017 год</w:t>
            </w:r>
          </w:p>
        </w:tc>
        <w:tc>
          <w:tcPr>
            <w:tcW w:w="709" w:type="dxa"/>
            <w:vAlign w:val="center"/>
          </w:tcPr>
          <w:p w14:paraId="67DAC6D0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hAnsi="Arial" w:cs="Arial"/>
                <w:sz w:val="20"/>
                <w:szCs w:val="20"/>
              </w:rPr>
              <w:t>2018 год</w:t>
            </w:r>
          </w:p>
        </w:tc>
        <w:tc>
          <w:tcPr>
            <w:tcW w:w="709" w:type="dxa"/>
            <w:vAlign w:val="center"/>
          </w:tcPr>
          <w:p w14:paraId="4F0A0DDA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hAnsi="Arial" w:cs="Arial"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vAlign w:val="center"/>
          </w:tcPr>
          <w:p w14:paraId="4FC23A70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0" w:type="dxa"/>
            <w:vAlign w:val="center"/>
          </w:tcPr>
          <w:p w14:paraId="6948B726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1" w:type="dxa"/>
            <w:vAlign w:val="center"/>
          </w:tcPr>
          <w:p w14:paraId="25A70C31" w14:textId="77777777" w:rsidR="0016163C" w:rsidRPr="0016163C" w:rsidRDefault="0016163C" w:rsidP="0016163C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</w:t>
            </w:r>
          </w:p>
          <w:p w14:paraId="148B700C" w14:textId="77777777" w:rsidR="0016163C" w:rsidRPr="0016163C" w:rsidRDefault="0016163C" w:rsidP="0016163C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8" w:type="dxa"/>
            <w:vAlign w:val="center"/>
          </w:tcPr>
          <w:p w14:paraId="44563155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76" w:type="dxa"/>
            <w:vAlign w:val="center"/>
          </w:tcPr>
          <w:p w14:paraId="39AF73D4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16163C" w:rsidRPr="0016163C" w14:paraId="5CD439B0" w14:textId="77777777" w:rsidTr="00F327D2">
        <w:trPr>
          <w:trHeight w:val="591"/>
        </w:trPr>
        <w:tc>
          <w:tcPr>
            <w:tcW w:w="1135" w:type="dxa"/>
            <w:shd w:val="clear" w:color="auto" w:fill="auto"/>
            <w:vAlign w:val="center"/>
            <w:hideMark/>
          </w:tcPr>
          <w:p w14:paraId="38939ED6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08" w:type="dxa"/>
            <w:vAlign w:val="center"/>
          </w:tcPr>
          <w:p w14:paraId="124149CB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6163C">
              <w:rPr>
                <w:rFonts w:ascii="Arial" w:eastAsia="Calibri" w:hAnsi="Arial" w:cs="Arial"/>
                <w:color w:val="000000"/>
                <w:sz w:val="20"/>
                <w:szCs w:val="20"/>
              </w:rPr>
              <w:t>526,5</w:t>
            </w:r>
          </w:p>
        </w:tc>
        <w:tc>
          <w:tcPr>
            <w:tcW w:w="709" w:type="dxa"/>
            <w:vAlign w:val="center"/>
          </w:tcPr>
          <w:p w14:paraId="6DB8A040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6163C">
              <w:rPr>
                <w:rFonts w:ascii="Arial" w:eastAsia="Calibri" w:hAnsi="Arial" w:cs="Arial"/>
                <w:color w:val="000000"/>
                <w:sz w:val="20"/>
                <w:szCs w:val="20"/>
              </w:rPr>
              <w:t>570,5</w:t>
            </w:r>
          </w:p>
        </w:tc>
        <w:tc>
          <w:tcPr>
            <w:tcW w:w="709" w:type="dxa"/>
            <w:vAlign w:val="center"/>
          </w:tcPr>
          <w:p w14:paraId="5EE8973B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6163C">
              <w:rPr>
                <w:rFonts w:ascii="Arial" w:eastAsia="Calibri" w:hAnsi="Arial" w:cs="Arial"/>
                <w:color w:val="000000"/>
                <w:sz w:val="20"/>
                <w:szCs w:val="20"/>
              </w:rPr>
              <w:t>495,8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FEA680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6163C">
              <w:rPr>
                <w:rFonts w:ascii="Arial" w:hAnsi="Arial" w:cs="Arial"/>
                <w:sz w:val="20"/>
                <w:szCs w:val="20"/>
              </w:rPr>
              <w:t>437,20</w:t>
            </w:r>
          </w:p>
        </w:tc>
        <w:tc>
          <w:tcPr>
            <w:tcW w:w="709" w:type="dxa"/>
            <w:vAlign w:val="center"/>
          </w:tcPr>
          <w:p w14:paraId="13463DD7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6163C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709" w:type="dxa"/>
            <w:vAlign w:val="center"/>
          </w:tcPr>
          <w:p w14:paraId="08BF2392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6163C">
              <w:rPr>
                <w:rFonts w:ascii="Arial" w:hAnsi="Arial" w:cs="Arial"/>
                <w:sz w:val="20"/>
                <w:szCs w:val="20"/>
              </w:rPr>
              <w:t>196,3</w:t>
            </w:r>
          </w:p>
        </w:tc>
        <w:tc>
          <w:tcPr>
            <w:tcW w:w="709" w:type="dxa"/>
            <w:vAlign w:val="center"/>
          </w:tcPr>
          <w:p w14:paraId="27C44FF0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6163C">
              <w:rPr>
                <w:rFonts w:ascii="Arial" w:eastAsia="Calibri" w:hAnsi="Arial" w:cs="Arial"/>
                <w:color w:val="000000"/>
                <w:sz w:val="20"/>
                <w:szCs w:val="20"/>
              </w:rPr>
              <w:t>238,8</w:t>
            </w:r>
          </w:p>
        </w:tc>
        <w:tc>
          <w:tcPr>
            <w:tcW w:w="850" w:type="dxa"/>
            <w:vAlign w:val="center"/>
          </w:tcPr>
          <w:p w14:paraId="313B70FF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6163C">
              <w:rPr>
                <w:rFonts w:ascii="Arial" w:eastAsia="Calibri" w:hAnsi="Arial" w:cs="Arial"/>
                <w:color w:val="000000"/>
                <w:sz w:val="20"/>
                <w:szCs w:val="20"/>
              </w:rPr>
              <w:t>371,14</w:t>
            </w:r>
          </w:p>
        </w:tc>
        <w:tc>
          <w:tcPr>
            <w:tcW w:w="851" w:type="dxa"/>
            <w:vAlign w:val="center"/>
          </w:tcPr>
          <w:p w14:paraId="506AB310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6163C">
              <w:rPr>
                <w:rFonts w:ascii="Arial" w:eastAsia="Calibri" w:hAnsi="Arial" w:cs="Arial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708" w:type="dxa"/>
            <w:vAlign w:val="center"/>
          </w:tcPr>
          <w:p w14:paraId="28645125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6163C">
              <w:rPr>
                <w:rFonts w:ascii="Arial" w:eastAsia="Calibri" w:hAnsi="Arial" w:cs="Arial"/>
                <w:color w:val="000000"/>
                <w:sz w:val="20"/>
                <w:szCs w:val="20"/>
              </w:rPr>
              <w:t>126,53</w:t>
            </w:r>
          </w:p>
        </w:tc>
        <w:tc>
          <w:tcPr>
            <w:tcW w:w="1276" w:type="dxa"/>
            <w:vAlign w:val="center"/>
          </w:tcPr>
          <w:p w14:paraId="2B89B43C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6163C">
              <w:rPr>
                <w:rFonts w:ascii="Arial" w:eastAsia="Calibri" w:hAnsi="Arial" w:cs="Arial"/>
                <w:color w:val="000000"/>
                <w:sz w:val="20"/>
                <w:szCs w:val="20"/>
              </w:rPr>
              <w:t>3243,97</w:t>
            </w:r>
          </w:p>
        </w:tc>
      </w:tr>
      <w:tr w:rsidR="0016163C" w:rsidRPr="0016163C" w14:paraId="4F32A808" w14:textId="77777777" w:rsidTr="00F327D2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54B5F140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708" w:type="dxa"/>
            <w:vAlign w:val="center"/>
          </w:tcPr>
          <w:p w14:paraId="62F4F5B2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2042,1</w:t>
            </w:r>
          </w:p>
        </w:tc>
        <w:tc>
          <w:tcPr>
            <w:tcW w:w="709" w:type="dxa"/>
            <w:vAlign w:val="center"/>
          </w:tcPr>
          <w:p w14:paraId="6A829882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2115,0</w:t>
            </w:r>
          </w:p>
        </w:tc>
        <w:tc>
          <w:tcPr>
            <w:tcW w:w="709" w:type="dxa"/>
            <w:vAlign w:val="center"/>
          </w:tcPr>
          <w:p w14:paraId="2F21B42E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2870,0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0A1357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hAnsi="Arial" w:cs="Arial"/>
                <w:sz w:val="20"/>
                <w:szCs w:val="20"/>
              </w:rPr>
              <w:t>2400,00</w:t>
            </w:r>
          </w:p>
        </w:tc>
        <w:tc>
          <w:tcPr>
            <w:tcW w:w="709" w:type="dxa"/>
            <w:vAlign w:val="center"/>
          </w:tcPr>
          <w:p w14:paraId="0C94C727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42A8CEC7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hAnsi="Arial" w:cs="Arial"/>
                <w:sz w:val="20"/>
                <w:szCs w:val="20"/>
              </w:rPr>
              <w:t>4400,0</w:t>
            </w:r>
          </w:p>
        </w:tc>
        <w:tc>
          <w:tcPr>
            <w:tcW w:w="709" w:type="dxa"/>
            <w:vAlign w:val="center"/>
          </w:tcPr>
          <w:p w14:paraId="61117731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890,0</w:t>
            </w:r>
          </w:p>
        </w:tc>
        <w:tc>
          <w:tcPr>
            <w:tcW w:w="850" w:type="dxa"/>
            <w:vAlign w:val="center"/>
          </w:tcPr>
          <w:p w14:paraId="761676E7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10526,00</w:t>
            </w:r>
          </w:p>
        </w:tc>
        <w:tc>
          <w:tcPr>
            <w:tcW w:w="851" w:type="dxa"/>
            <w:vAlign w:val="center"/>
          </w:tcPr>
          <w:p w14:paraId="56DC6F88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1 137,5</w:t>
            </w:r>
          </w:p>
        </w:tc>
        <w:tc>
          <w:tcPr>
            <w:tcW w:w="708" w:type="dxa"/>
            <w:vAlign w:val="center"/>
          </w:tcPr>
          <w:p w14:paraId="61AF98BC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911,60</w:t>
            </w:r>
          </w:p>
        </w:tc>
        <w:tc>
          <w:tcPr>
            <w:tcW w:w="1276" w:type="dxa"/>
            <w:vAlign w:val="center"/>
          </w:tcPr>
          <w:p w14:paraId="28834674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27292,22</w:t>
            </w:r>
          </w:p>
        </w:tc>
      </w:tr>
      <w:tr w:rsidR="0016163C" w:rsidRPr="0016163C" w14:paraId="5F8FD668" w14:textId="77777777" w:rsidTr="00F327D2">
        <w:trPr>
          <w:trHeight w:val="315"/>
        </w:trPr>
        <w:tc>
          <w:tcPr>
            <w:tcW w:w="1135" w:type="dxa"/>
            <w:shd w:val="clear" w:color="auto" w:fill="auto"/>
            <w:vAlign w:val="center"/>
          </w:tcPr>
          <w:p w14:paraId="65651737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</w:t>
            </w:r>
            <w:proofErr w:type="spellEnd"/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льный</w:t>
            </w:r>
            <w:proofErr w:type="spellEnd"/>
            <w:proofErr w:type="gramEnd"/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708" w:type="dxa"/>
            <w:vAlign w:val="center"/>
          </w:tcPr>
          <w:p w14:paraId="723890CA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5501,00</w:t>
            </w:r>
          </w:p>
        </w:tc>
        <w:tc>
          <w:tcPr>
            <w:tcW w:w="709" w:type="dxa"/>
            <w:vAlign w:val="center"/>
          </w:tcPr>
          <w:p w14:paraId="7F17803A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4180,6</w:t>
            </w:r>
          </w:p>
        </w:tc>
        <w:tc>
          <w:tcPr>
            <w:tcW w:w="709" w:type="dxa"/>
            <w:vAlign w:val="center"/>
          </w:tcPr>
          <w:p w14:paraId="439F3206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4EDAE2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652FED9C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7ABB6DE2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03736CBE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14:paraId="7E1F6F3D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14:paraId="16FB7C89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Align w:val="center"/>
          </w:tcPr>
          <w:p w14:paraId="48E55389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20C2785A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9681,6</w:t>
            </w:r>
          </w:p>
        </w:tc>
      </w:tr>
      <w:tr w:rsidR="0016163C" w:rsidRPr="0016163C" w14:paraId="7D25569A" w14:textId="77777777" w:rsidTr="00F327D2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2C213916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vAlign w:val="center"/>
          </w:tcPr>
          <w:p w14:paraId="1197CAA6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8069,62</w:t>
            </w:r>
          </w:p>
        </w:tc>
        <w:tc>
          <w:tcPr>
            <w:tcW w:w="709" w:type="dxa"/>
            <w:vAlign w:val="center"/>
          </w:tcPr>
          <w:p w14:paraId="07460AFD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6866,1</w:t>
            </w:r>
          </w:p>
        </w:tc>
        <w:tc>
          <w:tcPr>
            <w:tcW w:w="709" w:type="dxa"/>
            <w:vAlign w:val="center"/>
          </w:tcPr>
          <w:p w14:paraId="252046BB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3365,8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463DF6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hAnsi="Arial" w:cs="Arial"/>
                <w:sz w:val="20"/>
                <w:szCs w:val="20"/>
              </w:rPr>
              <w:t>2837,20</w:t>
            </w:r>
          </w:p>
        </w:tc>
        <w:tc>
          <w:tcPr>
            <w:tcW w:w="709" w:type="dxa"/>
            <w:vAlign w:val="center"/>
          </w:tcPr>
          <w:p w14:paraId="3BC3F1E4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709" w:type="dxa"/>
            <w:vAlign w:val="center"/>
          </w:tcPr>
          <w:p w14:paraId="67238467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hAnsi="Arial" w:cs="Arial"/>
                <w:sz w:val="20"/>
                <w:szCs w:val="20"/>
              </w:rPr>
              <w:t>4596,3</w:t>
            </w:r>
          </w:p>
        </w:tc>
        <w:tc>
          <w:tcPr>
            <w:tcW w:w="709" w:type="dxa"/>
            <w:vAlign w:val="center"/>
          </w:tcPr>
          <w:p w14:paraId="589B55AF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1128,8</w:t>
            </w:r>
          </w:p>
        </w:tc>
        <w:tc>
          <w:tcPr>
            <w:tcW w:w="850" w:type="dxa"/>
            <w:vAlign w:val="center"/>
          </w:tcPr>
          <w:p w14:paraId="5A32F47D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10897,14</w:t>
            </w:r>
          </w:p>
        </w:tc>
        <w:tc>
          <w:tcPr>
            <w:tcW w:w="851" w:type="dxa"/>
            <w:vAlign w:val="center"/>
          </w:tcPr>
          <w:p w14:paraId="6FDA380C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1282,0</w:t>
            </w:r>
          </w:p>
        </w:tc>
        <w:tc>
          <w:tcPr>
            <w:tcW w:w="708" w:type="dxa"/>
            <w:vAlign w:val="center"/>
          </w:tcPr>
          <w:p w14:paraId="21A51FFE" w14:textId="77777777" w:rsidR="0016163C" w:rsidRPr="0016163C" w:rsidRDefault="0016163C" w:rsidP="0016163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1038,13</w:t>
            </w:r>
          </w:p>
        </w:tc>
        <w:tc>
          <w:tcPr>
            <w:tcW w:w="1276" w:type="dxa"/>
            <w:vAlign w:val="center"/>
          </w:tcPr>
          <w:p w14:paraId="56C921DF" w14:textId="77777777" w:rsidR="0016163C" w:rsidRPr="0016163C" w:rsidRDefault="0016163C" w:rsidP="0016163C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40217,79</w:t>
            </w:r>
          </w:p>
        </w:tc>
      </w:tr>
    </w:tbl>
    <w:p w14:paraId="1C78560C" w14:textId="77777777" w:rsidR="0016163C" w:rsidRPr="0016163C" w:rsidRDefault="0016163C" w:rsidP="0016163C">
      <w:pPr>
        <w:spacing w:before="100" w:before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F89C6D3" w14:textId="77777777" w:rsidR="0016163C" w:rsidRPr="0016163C" w:rsidRDefault="0016163C" w:rsidP="0016163C">
      <w:pPr>
        <w:spacing w:before="270" w:after="30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>Основные показатели развития малого и среднего предпринимательства в Боготольском районе за 2022-2023 годы:</w:t>
      </w:r>
    </w:p>
    <w:tbl>
      <w:tblPr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1"/>
        <w:gridCol w:w="3544"/>
        <w:gridCol w:w="1276"/>
        <w:gridCol w:w="1276"/>
        <w:gridCol w:w="1149"/>
        <w:gridCol w:w="1651"/>
      </w:tblGrid>
      <w:tr w:rsidR="0016163C" w:rsidRPr="0016163C" w14:paraId="4FD08A06" w14:textId="77777777" w:rsidTr="00F327D2">
        <w:trPr>
          <w:trHeight w:val="434"/>
        </w:trPr>
        <w:tc>
          <w:tcPr>
            <w:tcW w:w="611" w:type="dxa"/>
          </w:tcPr>
          <w:p w14:paraId="739D7CE4" w14:textId="77777777" w:rsidR="0016163C" w:rsidRPr="0016163C" w:rsidRDefault="0016163C" w:rsidP="0016163C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6163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163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/п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</w:tcPr>
          <w:p w14:paraId="7BCD3AC6" w14:textId="77777777" w:rsidR="0016163C" w:rsidRPr="0016163C" w:rsidRDefault="0016163C" w:rsidP="0016163C">
            <w:pPr>
              <w:widowControl w:val="0"/>
              <w:spacing w:after="0" w:line="240" w:lineRule="auto"/>
              <w:ind w:left="16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</w:tcPr>
          <w:p w14:paraId="0B54B931" w14:textId="77777777" w:rsidR="0016163C" w:rsidRPr="0016163C" w:rsidRDefault="0016163C" w:rsidP="001616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276" w:type="dxa"/>
          </w:tcPr>
          <w:p w14:paraId="4C5138A2" w14:textId="77777777" w:rsidR="0016163C" w:rsidRPr="0016163C" w:rsidRDefault="0016163C" w:rsidP="0016163C">
            <w:pPr>
              <w:spacing w:before="60" w:after="30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2022</w:t>
            </w:r>
          </w:p>
          <w:p w14:paraId="62F682A7" w14:textId="77777777" w:rsidR="0016163C" w:rsidRPr="0016163C" w:rsidRDefault="0016163C" w:rsidP="0016163C">
            <w:pPr>
              <w:spacing w:before="60" w:after="30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49" w:type="dxa"/>
          </w:tcPr>
          <w:p w14:paraId="25FF3EC6" w14:textId="77777777" w:rsidR="0016163C" w:rsidRPr="0016163C" w:rsidRDefault="0016163C" w:rsidP="0016163C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651" w:type="dxa"/>
          </w:tcPr>
          <w:p w14:paraId="4C18004E" w14:textId="77777777" w:rsidR="0016163C" w:rsidRPr="0016163C" w:rsidRDefault="0016163C" w:rsidP="0016163C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Отношение 2023 г к 2022 г.(%)</w:t>
            </w:r>
          </w:p>
        </w:tc>
      </w:tr>
      <w:tr w:rsidR="0016163C" w:rsidRPr="0016163C" w14:paraId="76100C40" w14:textId="77777777" w:rsidTr="00F327D2">
        <w:trPr>
          <w:trHeight w:val="371"/>
        </w:trPr>
        <w:tc>
          <w:tcPr>
            <w:tcW w:w="611" w:type="dxa"/>
          </w:tcPr>
          <w:p w14:paraId="0E4BF248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29A6F6D" w14:textId="77777777" w:rsidR="0016163C" w:rsidRPr="0016163C" w:rsidRDefault="0016163C" w:rsidP="0016163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реализацию программы всего</w:t>
            </w:r>
          </w:p>
        </w:tc>
        <w:tc>
          <w:tcPr>
            <w:tcW w:w="1276" w:type="dxa"/>
          </w:tcPr>
          <w:p w14:paraId="49B17613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76" w:type="dxa"/>
          </w:tcPr>
          <w:p w14:paraId="380B89B3" w14:textId="77777777" w:rsidR="0016163C" w:rsidRPr="0016163C" w:rsidRDefault="0016163C" w:rsidP="0016163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1282,00</w:t>
            </w:r>
          </w:p>
        </w:tc>
        <w:tc>
          <w:tcPr>
            <w:tcW w:w="1149" w:type="dxa"/>
          </w:tcPr>
          <w:p w14:paraId="2DAE66DA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1038,13</w:t>
            </w:r>
          </w:p>
        </w:tc>
        <w:tc>
          <w:tcPr>
            <w:tcW w:w="1651" w:type="dxa"/>
          </w:tcPr>
          <w:p w14:paraId="16AC9656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Уменьшение 1,23раза </w:t>
            </w:r>
          </w:p>
        </w:tc>
      </w:tr>
      <w:tr w:rsidR="0016163C" w:rsidRPr="0016163C" w14:paraId="686800FC" w14:textId="77777777" w:rsidTr="00F327D2">
        <w:trPr>
          <w:trHeight w:val="394"/>
        </w:trPr>
        <w:tc>
          <w:tcPr>
            <w:tcW w:w="611" w:type="dxa"/>
          </w:tcPr>
          <w:p w14:paraId="60B2D721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47F3EBC6" w14:textId="77777777" w:rsidR="0016163C" w:rsidRPr="0016163C" w:rsidRDefault="0016163C" w:rsidP="0016163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 на 10000 человек населения</w:t>
            </w:r>
          </w:p>
        </w:tc>
        <w:tc>
          <w:tcPr>
            <w:tcW w:w="1276" w:type="dxa"/>
          </w:tcPr>
          <w:p w14:paraId="73A8DC26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76" w:type="dxa"/>
          </w:tcPr>
          <w:p w14:paraId="30129A1D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126,39</w:t>
            </w:r>
          </w:p>
        </w:tc>
        <w:tc>
          <w:tcPr>
            <w:tcW w:w="1149" w:type="dxa"/>
          </w:tcPr>
          <w:p w14:paraId="54AF0B33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143,62</w:t>
            </w:r>
          </w:p>
        </w:tc>
        <w:tc>
          <w:tcPr>
            <w:tcW w:w="1651" w:type="dxa"/>
          </w:tcPr>
          <w:p w14:paraId="5A4D7400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13,6</w:t>
            </w:r>
          </w:p>
        </w:tc>
      </w:tr>
      <w:tr w:rsidR="0016163C" w:rsidRPr="0016163C" w14:paraId="33808F2F" w14:textId="77777777" w:rsidTr="00F327D2">
        <w:trPr>
          <w:trHeight w:val="366"/>
        </w:trPr>
        <w:tc>
          <w:tcPr>
            <w:tcW w:w="611" w:type="dxa"/>
          </w:tcPr>
          <w:p w14:paraId="78FAAD58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14:paraId="43D8F517" w14:textId="77777777" w:rsidR="0016163C" w:rsidRPr="0016163C" w:rsidRDefault="0016163C" w:rsidP="0016163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новых рабочих мест</w:t>
            </w:r>
          </w:p>
        </w:tc>
        <w:tc>
          <w:tcPr>
            <w:tcW w:w="1276" w:type="dxa"/>
          </w:tcPr>
          <w:p w14:paraId="753F5163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76" w:type="dxa"/>
          </w:tcPr>
          <w:p w14:paraId="19224199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49" w:type="dxa"/>
          </w:tcPr>
          <w:p w14:paraId="523B3D02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1" w:type="dxa"/>
          </w:tcPr>
          <w:p w14:paraId="45A058EE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в 2</w:t>
            </w:r>
          </w:p>
        </w:tc>
      </w:tr>
      <w:tr w:rsidR="0016163C" w:rsidRPr="0016163C" w14:paraId="18C45B59" w14:textId="77777777" w:rsidTr="00F327D2">
        <w:trPr>
          <w:trHeight w:val="366"/>
        </w:trPr>
        <w:tc>
          <w:tcPr>
            <w:tcW w:w="611" w:type="dxa"/>
          </w:tcPr>
          <w:p w14:paraId="6601C70D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6D3E3AC7" w14:textId="77777777" w:rsidR="0016163C" w:rsidRPr="0016163C" w:rsidRDefault="0016163C" w:rsidP="0016163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СМП, </w:t>
            </w:r>
            <w:proofErr w:type="gramStart"/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получивших</w:t>
            </w:r>
            <w:proofErr w:type="gramEnd"/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финансовую поддержку</w:t>
            </w:r>
          </w:p>
        </w:tc>
        <w:tc>
          <w:tcPr>
            <w:tcW w:w="1276" w:type="dxa"/>
          </w:tcPr>
          <w:p w14:paraId="0761C434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76" w:type="dxa"/>
          </w:tcPr>
          <w:p w14:paraId="4CB0C58C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49" w:type="dxa"/>
          </w:tcPr>
          <w:p w14:paraId="349770B7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1" w:type="dxa"/>
          </w:tcPr>
          <w:p w14:paraId="30CBE2B1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в 1,33</w:t>
            </w:r>
          </w:p>
        </w:tc>
      </w:tr>
      <w:tr w:rsidR="0016163C" w:rsidRPr="0016163C" w14:paraId="57978ED6" w14:textId="77777777" w:rsidTr="00F327D2">
        <w:trPr>
          <w:trHeight w:val="366"/>
        </w:trPr>
        <w:tc>
          <w:tcPr>
            <w:tcW w:w="611" w:type="dxa"/>
          </w:tcPr>
          <w:p w14:paraId="3FF11DE7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14:paraId="20150614" w14:textId="77777777" w:rsidR="0016163C" w:rsidRPr="0016163C" w:rsidRDefault="0016163C" w:rsidP="0016163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бизнеса (юридических лиц)</w:t>
            </w:r>
          </w:p>
        </w:tc>
        <w:tc>
          <w:tcPr>
            <w:tcW w:w="1276" w:type="dxa"/>
          </w:tcPr>
          <w:p w14:paraId="6196FAF7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276" w:type="dxa"/>
          </w:tcPr>
          <w:p w14:paraId="7826BD6E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471,4</w:t>
            </w:r>
          </w:p>
        </w:tc>
        <w:tc>
          <w:tcPr>
            <w:tcW w:w="1149" w:type="dxa"/>
          </w:tcPr>
          <w:p w14:paraId="013E0DCA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492,6</w:t>
            </w:r>
          </w:p>
        </w:tc>
        <w:tc>
          <w:tcPr>
            <w:tcW w:w="1651" w:type="dxa"/>
          </w:tcPr>
          <w:p w14:paraId="44A3B65B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4,5 </w:t>
            </w:r>
          </w:p>
        </w:tc>
      </w:tr>
      <w:tr w:rsidR="0016163C" w:rsidRPr="0016163C" w14:paraId="7C58CAA7" w14:textId="77777777" w:rsidTr="00F327D2">
        <w:trPr>
          <w:trHeight w:val="366"/>
        </w:trPr>
        <w:tc>
          <w:tcPr>
            <w:tcW w:w="611" w:type="dxa"/>
          </w:tcPr>
          <w:p w14:paraId="6C4F7B82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40422D47" w14:textId="77777777" w:rsidR="0016163C" w:rsidRPr="0016163C" w:rsidRDefault="0016163C" w:rsidP="001616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занятых</w:t>
            </w:r>
            <w:proofErr w:type="gramEnd"/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сфере малого и среднего предпринимательства в общей численности занятых в экономике района</w:t>
            </w:r>
          </w:p>
        </w:tc>
        <w:tc>
          <w:tcPr>
            <w:tcW w:w="1276" w:type="dxa"/>
          </w:tcPr>
          <w:p w14:paraId="45CFCACB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4FA3AAF5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23,21</w:t>
            </w:r>
          </w:p>
        </w:tc>
        <w:tc>
          <w:tcPr>
            <w:tcW w:w="1149" w:type="dxa"/>
          </w:tcPr>
          <w:p w14:paraId="54E25158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18,81</w:t>
            </w:r>
          </w:p>
        </w:tc>
        <w:tc>
          <w:tcPr>
            <w:tcW w:w="1651" w:type="dxa"/>
          </w:tcPr>
          <w:p w14:paraId="09577CBB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-18,9</w:t>
            </w:r>
          </w:p>
        </w:tc>
      </w:tr>
      <w:tr w:rsidR="0016163C" w:rsidRPr="0016163C" w14:paraId="07DA3636" w14:textId="77777777" w:rsidTr="00F327D2">
        <w:trPr>
          <w:trHeight w:val="366"/>
        </w:trPr>
        <w:tc>
          <w:tcPr>
            <w:tcW w:w="611" w:type="dxa"/>
          </w:tcPr>
          <w:p w14:paraId="756355C3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14:paraId="7EDE05A8" w14:textId="77777777" w:rsidR="0016163C" w:rsidRPr="0016163C" w:rsidRDefault="0016163C" w:rsidP="0016163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Оборот организаций малого 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среднего предпринимательства на одного жителя района</w:t>
            </w:r>
          </w:p>
        </w:tc>
        <w:tc>
          <w:tcPr>
            <w:tcW w:w="1276" w:type="dxa"/>
          </w:tcPr>
          <w:p w14:paraId="268C0CEC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тыс. руб.</w:t>
            </w:r>
          </w:p>
        </w:tc>
        <w:tc>
          <w:tcPr>
            <w:tcW w:w="1276" w:type="dxa"/>
          </w:tcPr>
          <w:p w14:paraId="65D87C32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59,4</w:t>
            </w:r>
          </w:p>
        </w:tc>
        <w:tc>
          <w:tcPr>
            <w:tcW w:w="1149" w:type="dxa"/>
          </w:tcPr>
          <w:p w14:paraId="3D21686D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651" w:type="dxa"/>
          </w:tcPr>
          <w:p w14:paraId="45AFE468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4,5</w:t>
            </w:r>
          </w:p>
        </w:tc>
      </w:tr>
      <w:tr w:rsidR="0016163C" w:rsidRPr="0016163C" w14:paraId="243FE137" w14:textId="77777777" w:rsidTr="00F327D2">
        <w:trPr>
          <w:trHeight w:val="366"/>
        </w:trPr>
        <w:tc>
          <w:tcPr>
            <w:tcW w:w="611" w:type="dxa"/>
          </w:tcPr>
          <w:p w14:paraId="595E7395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544" w:type="dxa"/>
          </w:tcPr>
          <w:p w14:paraId="1784FD4A" w14:textId="77777777" w:rsidR="0016163C" w:rsidRPr="0016163C" w:rsidRDefault="0016163C" w:rsidP="0016163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276" w:type="dxa"/>
          </w:tcPr>
          <w:p w14:paraId="63F5B169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76" w:type="dxa"/>
          </w:tcPr>
          <w:p w14:paraId="63A3E574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5964,83</w:t>
            </w:r>
          </w:p>
        </w:tc>
        <w:tc>
          <w:tcPr>
            <w:tcW w:w="1149" w:type="dxa"/>
          </w:tcPr>
          <w:p w14:paraId="21A68AF4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6091,38</w:t>
            </w:r>
          </w:p>
        </w:tc>
        <w:tc>
          <w:tcPr>
            <w:tcW w:w="1651" w:type="dxa"/>
          </w:tcPr>
          <w:p w14:paraId="0D2D7721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2,1</w:t>
            </w:r>
          </w:p>
        </w:tc>
      </w:tr>
      <w:tr w:rsidR="0016163C" w:rsidRPr="0016163C" w14:paraId="428F1179" w14:textId="77777777" w:rsidTr="00F327D2">
        <w:trPr>
          <w:trHeight w:val="366"/>
        </w:trPr>
        <w:tc>
          <w:tcPr>
            <w:tcW w:w="611" w:type="dxa"/>
          </w:tcPr>
          <w:p w14:paraId="41AFC59C" w14:textId="77777777" w:rsidR="0016163C" w:rsidRPr="0016163C" w:rsidRDefault="0016163C" w:rsidP="0016163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14:paraId="0F3CC838" w14:textId="77777777" w:rsidR="0016163C" w:rsidRPr="0016163C" w:rsidRDefault="0016163C" w:rsidP="0016163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налоговых поступлений от субъектов малого и среднего предпринимательства в консолидированный бюджет Боготольского района</w:t>
            </w:r>
          </w:p>
        </w:tc>
        <w:tc>
          <w:tcPr>
            <w:tcW w:w="1276" w:type="dxa"/>
          </w:tcPr>
          <w:p w14:paraId="29D9B7F4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276" w:type="dxa"/>
          </w:tcPr>
          <w:p w14:paraId="2072DA8B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  <w:tc>
          <w:tcPr>
            <w:tcW w:w="1149" w:type="dxa"/>
          </w:tcPr>
          <w:p w14:paraId="7136C43C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51" w:type="dxa"/>
          </w:tcPr>
          <w:p w14:paraId="5D132569" w14:textId="77777777" w:rsidR="0016163C" w:rsidRPr="0016163C" w:rsidRDefault="0016163C" w:rsidP="001616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1,12 </w:t>
            </w:r>
          </w:p>
        </w:tc>
      </w:tr>
    </w:tbl>
    <w:p w14:paraId="059E311E" w14:textId="77777777" w:rsidR="0016163C" w:rsidRPr="0016163C" w:rsidRDefault="0016163C" w:rsidP="0016163C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0CEFD6E" w14:textId="77777777" w:rsidR="0016163C" w:rsidRPr="0016163C" w:rsidRDefault="0016163C" w:rsidP="001616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Привлечение инвестиций продолжает оставаться необходимым условием роста экономики, решения социальных задач Боготольского района. В последние годы </w:t>
      </w:r>
      <w:r w:rsidRPr="0016163C">
        <w:rPr>
          <w:rFonts w:ascii="Arial" w:eastAsia="MS ??" w:hAnsi="Arial" w:cs="Arial"/>
          <w:sz w:val="24"/>
          <w:szCs w:val="24"/>
          <w:lang w:eastAsia="ru-RU"/>
        </w:rPr>
        <w:t xml:space="preserve">объем инвестиций в основной капитал в пределах 90% приходятся на отрасль «Транспорт и связь» (ОАО </w:t>
      </w:r>
      <w:proofErr w:type="spellStart"/>
      <w:r w:rsidRPr="0016163C">
        <w:rPr>
          <w:rFonts w:ascii="Arial" w:eastAsia="MS ??" w:hAnsi="Arial" w:cs="Arial"/>
          <w:sz w:val="24"/>
          <w:szCs w:val="24"/>
          <w:lang w:eastAsia="ru-RU"/>
        </w:rPr>
        <w:t>Транссибнефть</w:t>
      </w:r>
      <w:proofErr w:type="spellEnd"/>
      <w:r w:rsidRPr="0016163C">
        <w:rPr>
          <w:rFonts w:ascii="Arial" w:eastAsia="MS ??" w:hAnsi="Arial" w:cs="Arial"/>
          <w:sz w:val="24"/>
          <w:szCs w:val="24"/>
          <w:lang w:eastAsia="ru-RU"/>
        </w:rPr>
        <w:t xml:space="preserve"> - НПС «Каштан») на обслуживание и модернизацию линии нефтепровода, проходящего по территории Боготольского района. Этот источник инвестиций для экономики и развития района положительного эффекта не имеет, это статистический показатель. </w:t>
      </w:r>
    </w:p>
    <w:p w14:paraId="3FDD1AE9" w14:textId="77777777" w:rsidR="0016163C" w:rsidRPr="0016163C" w:rsidRDefault="0016163C" w:rsidP="001616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Остальная часть приходится на отрасли «Производство и распределение электроэнергии, газа и воды» и сельское хозяйство.</w:t>
      </w:r>
    </w:p>
    <w:p w14:paraId="205E2E18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В 2023 году объем инвестиций в основной капитал за счет  всех источников  финансирования по полному кругу хозяйствующих субъектов предприятий малого бизнеса составил 108,4 млн. руб.</w:t>
      </w:r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>, что на 31,3% ниже 2022 года. Снижение связано с уменьшением инвестиций, приходящихся на отрасль «Транспорт и связь» (НПС «Каштан).</w:t>
      </w:r>
    </w:p>
    <w:p w14:paraId="581B1334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21BC8C7B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16163C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Одна из задач заключается в создании необходимых и благоприятных условий для интенсификации экономического роста, повышения качества жизни населения. Достижение поставленной задачи возможно путем привлечения инвестиций в реальный сектор экономики. Повышение инвестиционной привлекательности способствует дополнительному притоку капитала, экономическому подъёму. Инвестор, выбирая район для вложения своих средств, руководствуется определенными характеристиками: инвестиционным потенциалом и уровнем инвестиционного риска, взаимосвязь которых и определяет инвестиционную привлекательность района.</w:t>
      </w:r>
    </w:p>
    <w:p w14:paraId="59661550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 </w:t>
      </w:r>
    </w:p>
    <w:p w14:paraId="3C4C749B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>Для привлечения инвестиций в экономику района важны мероприятия, повышающие уровень предсказуемости, открытости, определенности ситуации, что снизит уровень риска для инвесторов.</w:t>
      </w:r>
    </w:p>
    <w:p w14:paraId="5C223047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lastRenderedPageBreak/>
        <w:t>В 2021 году в Федеральный закон от 24.07.2007 № 209-ФЗ «О развитии малого и среднего предпринимательства» внесены изменения, предоставляющие право физическим лицам, не являющимися индивидуальными предпринимателями и применяющими специальный налоговый режим «Налог на профессиональный доход» («самозанятым») претендовать на получение поддержки на равных условиях с субъектами СМСП.</w:t>
      </w:r>
    </w:p>
    <w:p w14:paraId="26A3090F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>В целях совершенствования системы муниципальной поддержки малого и среднего предпринимательства в Боготольском районе, в нормативно-правовые акты, регулирующие вопросы оказания муниципальной поддержки, внесены соответствующие изменения, предоставляющие «самозанятым» гражданам новые возможности по развитию деятельности.</w:t>
      </w:r>
    </w:p>
    <w:p w14:paraId="579F4230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16163C">
        <w:rPr>
          <w:rFonts w:ascii="Arial" w:hAnsi="Arial" w:cs="Arial"/>
          <w:sz w:val="24"/>
          <w:szCs w:val="24"/>
        </w:rPr>
        <w:t>С мая 2022 года услуги по  информированию, консультированию и организации обучающих мероприятий  для  субъектов малого и среднего  предпринимательства на разных этапах ведения  деятельности, самозанятых,  а также лица, планирующих начать  предпринимательскую  деятельность</w:t>
      </w:r>
      <w:bookmarkStart w:id="0" w:name="_Hlk117003782"/>
      <w:r w:rsidRPr="0016163C">
        <w:rPr>
          <w:rFonts w:ascii="Arial" w:hAnsi="Arial" w:cs="Arial"/>
          <w:sz w:val="24"/>
          <w:szCs w:val="24"/>
        </w:rPr>
        <w:t xml:space="preserve">,  </w:t>
      </w:r>
      <w:bookmarkEnd w:id="0"/>
      <w:r w:rsidRPr="0016163C">
        <w:rPr>
          <w:rFonts w:ascii="Arial" w:hAnsi="Arial" w:cs="Arial"/>
          <w:sz w:val="24"/>
          <w:szCs w:val="24"/>
        </w:rPr>
        <w:t>осуществляется на основании  Соглашения о сотрудничестве между администрацией Боготольского района  и автономной некоммерческой  организацией  «Красноярский  краевой  центр развития  бизнеса и микрокредитная компания» посредством открытия на базе администрации Боготольского района</w:t>
      </w:r>
      <w:proofErr w:type="gramEnd"/>
      <w:r w:rsidRPr="0016163C">
        <w:rPr>
          <w:rFonts w:ascii="Arial" w:hAnsi="Arial" w:cs="Arial"/>
          <w:sz w:val="24"/>
          <w:szCs w:val="24"/>
        </w:rPr>
        <w:t xml:space="preserve">  представительства  центра «Мой бизнес», оказывает услуги в режиме «одного окна».</w:t>
      </w:r>
    </w:p>
    <w:p w14:paraId="13BB1F0E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CA319FB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8286702" w14:textId="77777777" w:rsidR="0016163C" w:rsidRPr="0016163C" w:rsidRDefault="0016163C" w:rsidP="0016163C">
      <w:pPr>
        <w:numPr>
          <w:ilvl w:val="0"/>
          <w:numId w:val="31"/>
        </w:num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Приоритеты и цели социально-экономического развития</w:t>
      </w:r>
    </w:p>
    <w:p w14:paraId="710493BC" w14:textId="77777777" w:rsidR="0016163C" w:rsidRPr="0016163C" w:rsidRDefault="0016163C" w:rsidP="0016163C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</w:p>
    <w:p w14:paraId="57A49599" w14:textId="77777777" w:rsidR="0016163C" w:rsidRPr="0016163C" w:rsidRDefault="0016163C" w:rsidP="0016163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>3.1. Приоритеты социально-экономического развития района:</w:t>
      </w:r>
    </w:p>
    <w:p w14:paraId="600BE3A0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 xml:space="preserve">3.1.1. Развитие малого и среднего предпринимательства в Боготольском районе. </w:t>
      </w:r>
    </w:p>
    <w:p w14:paraId="4328512F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>Стимулирование граждан к осуществлению предпринимательской деятельности, социальному предпринимательству.</w:t>
      </w:r>
    </w:p>
    <w:p w14:paraId="7CBF4CAA" w14:textId="77777777" w:rsidR="0016163C" w:rsidRPr="0016163C" w:rsidRDefault="0016163C" w:rsidP="0016163C">
      <w:pPr>
        <w:numPr>
          <w:ilvl w:val="2"/>
          <w:numId w:val="3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698"/>
        <w:contextualSpacing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>Улучшение инвестиционного климата Боготольского района, обуславливающего приток инвестиций в экономику района.</w:t>
      </w:r>
    </w:p>
    <w:p w14:paraId="51ED18BB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Целью Программы является 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климата.</w:t>
      </w:r>
    </w:p>
    <w:p w14:paraId="0FDAAB42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Задачи Программы</w:t>
      </w:r>
      <w:r w:rsidRPr="0016163C">
        <w:rPr>
          <w:rFonts w:ascii="Arial" w:hAnsi="Arial" w:cs="Arial"/>
          <w:sz w:val="24"/>
          <w:szCs w:val="24"/>
        </w:rPr>
        <w:t>:</w:t>
      </w:r>
    </w:p>
    <w:p w14:paraId="52E8B6FA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>1. Создание благоприятных условий для устойчивого развития малого и среднего предпринимательства в Боготольском районе.</w:t>
      </w:r>
    </w:p>
    <w:p w14:paraId="44C070E8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 xml:space="preserve">2. Привлечение инвестиций на территорию Боготольского района. </w:t>
      </w:r>
    </w:p>
    <w:p w14:paraId="25B85730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BF59D49" w14:textId="77777777" w:rsidR="0016163C" w:rsidRPr="0016163C" w:rsidRDefault="0016163C" w:rsidP="0016163C">
      <w:pPr>
        <w:numPr>
          <w:ilvl w:val="0"/>
          <w:numId w:val="31"/>
        </w:numPr>
        <w:spacing w:line="240" w:lineRule="auto"/>
        <w:ind w:right="174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Calibri" w:hAnsi="Arial" w:cs="Arial"/>
          <w:sz w:val="24"/>
          <w:szCs w:val="24"/>
          <w:lang w:eastAsia="ru-RU"/>
        </w:rPr>
        <w:t>Прогноз конечных результатов программы</w:t>
      </w:r>
    </w:p>
    <w:p w14:paraId="089FD2FD" w14:textId="77777777" w:rsidR="0016163C" w:rsidRPr="0016163C" w:rsidRDefault="0016163C" w:rsidP="0016163C">
      <w:pPr>
        <w:spacing w:line="240" w:lineRule="auto"/>
        <w:ind w:left="1080" w:right="17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6DE2BD" w14:textId="77777777" w:rsidR="0016163C" w:rsidRPr="0016163C" w:rsidRDefault="0016163C" w:rsidP="0016163C">
      <w:pPr>
        <w:suppressAutoHyphens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6163C">
        <w:rPr>
          <w:rFonts w:ascii="Arial" w:eastAsia="Times New Roman" w:hAnsi="Arial" w:cs="Arial"/>
          <w:sz w:val="24"/>
          <w:szCs w:val="24"/>
          <w:lang w:eastAsia="zh-CN"/>
        </w:rPr>
        <w:t>Реализация Программы позволит создать условия для дальнейшего развития малого и среднего предпринимательства в районе и улучшить инвестиционную привлекательность района.</w:t>
      </w:r>
    </w:p>
    <w:p w14:paraId="70A05AA7" w14:textId="77777777" w:rsidR="0016163C" w:rsidRPr="0016163C" w:rsidRDefault="0016163C" w:rsidP="0016163C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Основные ожидаемые результаты реализации программных мероприятий:</w:t>
      </w:r>
    </w:p>
    <w:p w14:paraId="52C2AB62" w14:textId="77777777" w:rsidR="0016163C" w:rsidRPr="0016163C" w:rsidRDefault="0016163C" w:rsidP="0016163C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_Hlk117078838"/>
      <w:r w:rsidRPr="0016163C">
        <w:rPr>
          <w:rFonts w:ascii="Arial" w:eastAsia="Times New Roman" w:hAnsi="Arial" w:cs="Arial"/>
          <w:sz w:val="24"/>
          <w:szCs w:val="24"/>
          <w:lang w:eastAsia="ru-RU"/>
        </w:rPr>
        <w:t>4.1.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Количество субъектов малого и среднего предпринимательства, получивших финансовую поддержку - за период реализации программы ежегодно (2024-2026 гг.), - не менее </w:t>
      </w:r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3 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1135AC0A" w14:textId="77777777" w:rsidR="0016163C" w:rsidRPr="0016163C" w:rsidRDefault="0016163C" w:rsidP="0016163C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4.2.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Количество созданных/сохраненных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ежегодно 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(2024-2026 гг.) – не менее 4 единиц.</w:t>
      </w:r>
    </w:p>
    <w:p w14:paraId="5315C284" w14:textId="77777777" w:rsidR="0016163C" w:rsidRPr="0016163C" w:rsidRDefault="0016163C" w:rsidP="0016163C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4.3. Объем привлеченных внебюджетных инвестиций в секторе малого и среднего предпринимательства за период реализации программы, ежегодно (2024-2026 гг.) – не менее 2 млн. рублей.</w:t>
      </w:r>
    </w:p>
    <w:p w14:paraId="04D4155A" w14:textId="77777777" w:rsidR="0016163C" w:rsidRPr="0016163C" w:rsidRDefault="0016163C" w:rsidP="0016163C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4.4.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субъектов малого и среднего предпринимательства, получивших имущественную поддержку за период реализации программы, ежегодно (2024-2026 гг.) – не менее 1 единиц;</w:t>
      </w:r>
    </w:p>
    <w:p w14:paraId="5743D78A" w14:textId="77777777" w:rsidR="0016163C" w:rsidRPr="0016163C" w:rsidRDefault="0016163C" w:rsidP="0016163C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4.5.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публикаций об инвестиционных возможностях, ежегодно (2024-2026 гг.) - не менее 4 единиц;</w:t>
      </w:r>
    </w:p>
    <w:p w14:paraId="60B0ABA9" w14:textId="77777777" w:rsidR="0016163C" w:rsidRPr="0016163C" w:rsidRDefault="0016163C" w:rsidP="0016163C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4.6.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публикаций по популяризации социального предпринимательства, ежегодно (2024-2026гг.) – не менее 1 единицы;</w:t>
      </w:r>
    </w:p>
    <w:p w14:paraId="74B66D20" w14:textId="77777777" w:rsidR="0016163C" w:rsidRPr="0016163C" w:rsidRDefault="0016163C" w:rsidP="0016163C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4.7. Количество мероприятий, направленных на повышение инвестиционной привлекательности района ежегодно (2024- 2026 гг.) – не менее 4 единиц.</w:t>
      </w:r>
    </w:p>
    <w:bookmarkEnd w:id="1"/>
    <w:p w14:paraId="158552B3" w14:textId="77777777" w:rsidR="0016163C" w:rsidRPr="0016163C" w:rsidRDefault="0016163C" w:rsidP="0016163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</w:p>
    <w:p w14:paraId="36C24A0F" w14:textId="77777777" w:rsidR="0016163C" w:rsidRPr="0016163C" w:rsidRDefault="0016163C" w:rsidP="0016163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5. Информация по подпрограммам</w:t>
      </w:r>
    </w:p>
    <w:p w14:paraId="56A001A8" w14:textId="77777777" w:rsidR="0016163C" w:rsidRPr="0016163C" w:rsidRDefault="0016163C" w:rsidP="0016163C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В составе программы в период ее реализации с 2014 года по 2018 год подпрограмм не было. </w:t>
      </w:r>
    </w:p>
    <w:p w14:paraId="536C6C90" w14:textId="77777777" w:rsidR="0016163C" w:rsidRPr="0016163C" w:rsidRDefault="0016163C" w:rsidP="0016163C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Разработка </w:t>
      </w:r>
      <w:hyperlink w:anchor="P4332" w:history="1">
        <w:r w:rsidRPr="0016163C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Pr="0016163C">
        <w:rPr>
          <w:rFonts w:ascii="Arial" w:eastAsia="Calibri" w:hAnsi="Arial" w:cs="Arial"/>
          <w:sz w:val="24"/>
          <w:szCs w:val="24"/>
        </w:rPr>
        <w:t xml:space="preserve">Развитие инвестиционного потенциала Боготольского района» 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>(далее по тексту – Подпрограмма 2)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018DA4B0" w14:textId="77777777" w:rsidR="0016163C" w:rsidRPr="0016163C" w:rsidRDefault="0016163C" w:rsidP="0016163C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5.1.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ab/>
      </w:r>
      <w:hyperlink w:anchor="P849" w:history="1">
        <w:proofErr w:type="gramStart"/>
        <w:r w:rsidRPr="0016163C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Подпрограмма </w:t>
        </w:r>
        <w:r w:rsidRPr="0016163C">
          <w:rPr>
            <w:rFonts w:ascii="Arial" w:eastAsia="Times New Roman" w:hAnsi="Arial" w:cs="Arial"/>
            <w:sz w:val="24"/>
            <w:szCs w:val="24"/>
            <w:lang w:eastAsia="ru-RU"/>
          </w:rPr>
          <w:t xml:space="preserve">«Развитие и поддержка малого и среднего предпринимательства в Боготольском районе» (далее – Подпрограмма </w:t>
        </w:r>
      </w:hyperlink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1) разработана исходя из принципов ее преемственности муниципальной целевой </w:t>
      </w:r>
      <w:hyperlink r:id="rId11" w:history="1">
        <w:r w:rsidRPr="0016163C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программы</w:t>
        </w:r>
      </w:hyperlink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«Сохранение и развитие субъектов малого и среднего предпринимательства в Боготольском районе на период 2011 – 2013 годы», утвержденной Постановлением администрации Боготольского района от 11.02.2011 № 55-п (далее – МЦП), в рамках которой субъектам малого и среднего предпринимательства предоставлялась финансовая, информационно-консультационная</w:t>
      </w:r>
      <w:proofErr w:type="gramEnd"/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методическая и образовательная поддержка.</w:t>
      </w:r>
    </w:p>
    <w:p w14:paraId="31F39548" w14:textId="77777777" w:rsidR="0016163C" w:rsidRPr="0016163C" w:rsidRDefault="0016163C" w:rsidP="0016163C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proofErr w:type="gramStart"/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На финансирование </w:t>
      </w:r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мероприятий </w:t>
      </w:r>
      <w:hyperlink w:anchor="P849" w:history="1">
        <w:r w:rsidRPr="0016163C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2014 – 2023 годах направлено 40,14 млн. рублей, в том числе в 2014 году – 8,0 млн. рублей, в 2015 году – 6,9 млн. рублей, в 2016 году – 3,4 млн. рублей, в 2017 году – 2,8 млн. рублей, в 2018 году – 0,136 млн. рублей, 2019 году – 4,6 млн. рублей, в 2020 году – 1,1 млн. рублей, в 2021 году</w:t>
      </w:r>
      <w:proofErr w:type="gramEnd"/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– 10,9 млн. рублей, в 2022 году – 1,28 млн. рублей, в 2023 году -1, 03 млн. рублей.</w:t>
      </w:r>
    </w:p>
    <w:p w14:paraId="68B2BE7A" w14:textId="77777777" w:rsidR="0016163C" w:rsidRPr="0016163C" w:rsidRDefault="0016163C" w:rsidP="0016163C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Дополнительно на реализацию программы в 2014 – 2023 годах было привлечено 27,29 млн. рублей за счет сре</w:t>
      </w:r>
      <w:proofErr w:type="gramStart"/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дств кр</w:t>
      </w:r>
      <w:proofErr w:type="gramEnd"/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аевого бюджета и 9,68 млн. рублей федерального бюджета.</w:t>
      </w:r>
    </w:p>
    <w:p w14:paraId="2C423310" w14:textId="77777777" w:rsidR="0016163C" w:rsidRPr="0016163C" w:rsidRDefault="0016163C" w:rsidP="0016163C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Муниципальная финансовая поддержка за 2014 – 2023 годы в форме субсидий предоставлена 52 субъектам малого и среднего предпринимательства.</w:t>
      </w:r>
    </w:p>
    <w:p w14:paraId="02ADBBCA" w14:textId="77777777" w:rsidR="0016163C" w:rsidRPr="0016163C" w:rsidRDefault="0016163C" w:rsidP="0016163C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Помимо предоставления прямой финансовой поддержки субъектам малого и среднего предпринимательства, оказывается информационная, консультационная, методологическая поддержка.</w:t>
      </w:r>
    </w:p>
    <w:p w14:paraId="5E09F917" w14:textId="77777777" w:rsidR="0016163C" w:rsidRPr="0016163C" w:rsidRDefault="0016163C" w:rsidP="0016163C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5.1.1. Разработка </w:t>
      </w:r>
      <w:hyperlink w:anchor="P849" w:history="1">
        <w:r w:rsidRPr="0016163C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1 обусловлена необходимостью решения в среднесрочной перспективе вышеперечисленных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 проблем, сдерживающих развитие малого и среднего предпринимательства в районе.</w:t>
      </w:r>
    </w:p>
    <w:p w14:paraId="3FA5D6DA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Основными проблемами, сдерживающими развитие предпринимательства в районе, являются:</w:t>
      </w:r>
    </w:p>
    <w:p w14:paraId="58303E76" w14:textId="77777777" w:rsidR="0016163C" w:rsidRPr="0016163C" w:rsidRDefault="0016163C" w:rsidP="0016163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отсутствие необходимых знаний у СМСП в вопросах правового, финансового, налогового законодательства и иных вопросах;</w:t>
      </w:r>
    </w:p>
    <w:p w14:paraId="4DD929D4" w14:textId="77777777" w:rsidR="0016163C" w:rsidRPr="0016163C" w:rsidRDefault="0016163C" w:rsidP="0016163C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недостаток финансовых ресурсов, в том числе собственного капитала и оборотных средств;</w:t>
      </w:r>
    </w:p>
    <w:p w14:paraId="1F26989D" w14:textId="77777777" w:rsidR="0016163C" w:rsidRPr="0016163C" w:rsidRDefault="0016163C" w:rsidP="0016163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отсутствие приемлемых условий для получения банковских кредитов на пополнение оборотного капитала;</w:t>
      </w:r>
    </w:p>
    <w:p w14:paraId="26B97669" w14:textId="77777777" w:rsidR="0016163C" w:rsidRPr="0016163C" w:rsidRDefault="0016163C" w:rsidP="0016163C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дефицит квалифицированных кадров, недостаточный уровень их профессиональной подготовки; </w:t>
      </w:r>
    </w:p>
    <w:p w14:paraId="3400568A" w14:textId="77777777" w:rsidR="0016163C" w:rsidRPr="0016163C" w:rsidRDefault="0016163C" w:rsidP="0016163C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низкий уровень социальной ответственности работодателей и наемных работников.</w:t>
      </w:r>
    </w:p>
    <w:p w14:paraId="0C04AF0C" w14:textId="77777777" w:rsidR="0016163C" w:rsidRPr="0016163C" w:rsidRDefault="0016163C" w:rsidP="0016163C">
      <w:pPr>
        <w:spacing w:after="0" w:line="240" w:lineRule="auto"/>
        <w:ind w:left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ABC1AB4" w14:textId="77777777" w:rsidR="0016163C" w:rsidRPr="0016163C" w:rsidRDefault="0016163C" w:rsidP="0016163C">
      <w:pPr>
        <w:spacing w:after="0" w:line="240" w:lineRule="auto"/>
        <w:ind w:left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D593FD7" w14:textId="77777777" w:rsidR="0016163C" w:rsidRPr="0016163C" w:rsidRDefault="0016163C" w:rsidP="0016163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5.1.2.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ab/>
        <w:t>Возможные риски (негативные факторы) в ходе реализации подпрограммы и способы их минимизации приведены в таблице:</w:t>
      </w:r>
    </w:p>
    <w:p w14:paraId="33F2C36B" w14:textId="77777777" w:rsidR="0016163C" w:rsidRPr="0016163C" w:rsidRDefault="0016163C" w:rsidP="0016163C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16163C" w:rsidRPr="0016163C" w14:paraId="60B3FE4C" w14:textId="77777777" w:rsidTr="00F327D2">
        <w:trPr>
          <w:cantSplit/>
          <w:trHeight w:val="2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FAF13" w14:textId="77777777" w:rsidR="0016163C" w:rsidRPr="0016163C" w:rsidRDefault="0016163C" w:rsidP="0016163C">
            <w:pPr>
              <w:widowControl w:val="0"/>
              <w:tabs>
                <w:tab w:val="left" w:pos="35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Возможные риски (негативные факторы)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1F27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Способы минимизации</w:t>
            </w:r>
          </w:p>
        </w:tc>
      </w:tr>
      <w:tr w:rsidR="0016163C" w:rsidRPr="0016163C" w14:paraId="31286A38" w14:textId="77777777" w:rsidTr="00F327D2">
        <w:trPr>
          <w:cantSplit/>
          <w:trHeight w:val="96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A65D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Изменения федерального и краевого законодательства в части государственной и муниципальной поддержки и развития малого и среднего предпринимательства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E282E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регулярного мониторинга планируемых изменений в федеральное и региональное законодательство и своевременная корректировка муниципальных нормативных правовых актов.</w:t>
            </w:r>
          </w:p>
        </w:tc>
      </w:tr>
      <w:tr w:rsidR="0016163C" w:rsidRPr="0016163C" w14:paraId="2730E4F3" w14:textId="77777777" w:rsidTr="00F327D2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FA355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Недостаточность получаемой информации (от органов государственной статистики, по результатам проводимых мониторингов, исследований и др.) о состоянии и проблемах сектора малого и среднего предпринимательства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9EE8A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методик и изучение опыта других территорий по оценке развития субъектов малого и среднего предпринимательства в условиях неопределенности информации.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</w:t>
            </w:r>
          </w:p>
        </w:tc>
      </w:tr>
      <w:tr w:rsidR="0016163C" w:rsidRPr="0016163C" w14:paraId="133715BE" w14:textId="77777777" w:rsidTr="00F327D2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BF654" w14:textId="77777777" w:rsidR="0016163C" w:rsidRPr="0016163C" w:rsidRDefault="0016163C" w:rsidP="0016163C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Недостаток бюджетных сре</w:t>
            </w:r>
            <w:proofErr w:type="gramStart"/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дств дл</w:t>
            </w:r>
            <w:proofErr w:type="gramEnd"/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 обеспечения реализации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A2E6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приоритетов для первоочередного финансирования. Оценка эффективности бюджетных вложений.</w:t>
            </w:r>
          </w:p>
        </w:tc>
      </w:tr>
      <w:tr w:rsidR="0016163C" w:rsidRPr="0016163C" w14:paraId="174071FA" w14:textId="77777777" w:rsidTr="00F327D2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9D8BD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Утеря актуальности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A5C7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Ежегодный анализ эффективности проводимых мероприятий Программы. Возможно перераспределение средств внутри разделов Программы. Постоянные консультации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предпринимательства.</w:t>
            </w:r>
          </w:p>
        </w:tc>
      </w:tr>
      <w:tr w:rsidR="0016163C" w:rsidRPr="0016163C" w14:paraId="77F6E0C4" w14:textId="77777777" w:rsidTr="00F327D2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13D85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Недоверие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полезности и доступности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1DC8E" w14:textId="77777777" w:rsidR="0016163C" w:rsidRPr="0016163C" w:rsidRDefault="0016163C" w:rsidP="001616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      </w:r>
          </w:p>
        </w:tc>
      </w:tr>
    </w:tbl>
    <w:p w14:paraId="5519AD59" w14:textId="77777777" w:rsidR="0016163C" w:rsidRPr="0016163C" w:rsidRDefault="0016163C" w:rsidP="0016163C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51C099F" w14:textId="77777777" w:rsidR="0016163C" w:rsidRPr="0016163C" w:rsidRDefault="0016163C" w:rsidP="0016163C">
      <w:pPr>
        <w:tabs>
          <w:tab w:val="left" w:pos="1418"/>
        </w:tabs>
        <w:spacing w:after="0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 xml:space="preserve">5.1.3. Целью </w:t>
      </w:r>
      <w:hyperlink w:anchor="P849" w:history="1">
        <w:r w:rsidRPr="0016163C">
          <w:rPr>
            <w:rFonts w:ascii="Arial" w:hAnsi="Arial" w:cs="Arial"/>
            <w:color w:val="000000" w:themeColor="text1"/>
            <w:sz w:val="24"/>
            <w:szCs w:val="24"/>
          </w:rPr>
          <w:t>Подпрограммы 1</w:t>
        </w:r>
      </w:hyperlink>
      <w:r w:rsidRPr="0016163C">
        <w:rPr>
          <w:rFonts w:ascii="Arial" w:hAnsi="Arial" w:cs="Arial"/>
          <w:color w:val="000000" w:themeColor="text1"/>
          <w:sz w:val="24"/>
          <w:szCs w:val="24"/>
        </w:rPr>
        <w:t xml:space="preserve"> является </w:t>
      </w:r>
      <w:r w:rsidRPr="0016163C">
        <w:rPr>
          <w:rFonts w:ascii="Arial" w:eastAsia="Calibri" w:hAnsi="Arial" w:cs="Arial"/>
          <w:color w:val="000000" w:themeColor="text1"/>
          <w:sz w:val="24"/>
          <w:szCs w:val="24"/>
        </w:rPr>
        <w:t>создание благоприятных условий для устойчивого развития малого и среднего предпринимательства в Боготольском районе.</w:t>
      </w:r>
    </w:p>
    <w:p w14:paraId="2FA9EDE2" w14:textId="77777777" w:rsidR="0016163C" w:rsidRPr="0016163C" w:rsidRDefault="0016163C" w:rsidP="0016163C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 задачам </w:t>
      </w:r>
      <w:hyperlink w:anchor="P849" w:history="1">
        <w:r w:rsidRPr="0016163C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 относятся:</w:t>
      </w:r>
    </w:p>
    <w:p w14:paraId="2517B7C4" w14:textId="77777777" w:rsidR="0016163C" w:rsidRPr="0016163C" w:rsidRDefault="0016163C" w:rsidP="0016163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1.</w:t>
      </w:r>
      <w:r w:rsidRPr="0016163C">
        <w:rPr>
          <w:rFonts w:ascii="Arial" w:eastAsia="Calibri" w:hAnsi="Arial" w:cs="Arial"/>
          <w:sz w:val="24"/>
          <w:szCs w:val="24"/>
        </w:rPr>
        <w:tab/>
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</w:r>
    </w:p>
    <w:p w14:paraId="19F1AAAE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2. Предоставление методической и информационной поддержки субъектам малого и среднего предпринимательства, социальным предпринимателям, повышение эффективности ее оказания.</w:t>
      </w:r>
    </w:p>
    <w:p w14:paraId="672D8BD5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  <w:lang w:eastAsia="ru-RU"/>
        </w:rPr>
        <w:t>3. Предоставление имущественной поддержки субъектам малого и среднего предпринимательства.</w:t>
      </w:r>
    </w:p>
    <w:p w14:paraId="595A542D" w14:textId="77777777" w:rsidR="0016163C" w:rsidRPr="0016163C" w:rsidRDefault="0016163C" w:rsidP="0016163C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5.1.4. 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Срок реализации </w:t>
      </w:r>
      <w:hyperlink w:anchor="P849" w:history="1">
        <w:r w:rsidRPr="0016163C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16163C">
        <w:rPr>
          <w:rFonts w:ascii="Arial" w:eastAsia="Times New Roman" w:hAnsi="Arial" w:cs="Arial"/>
          <w:sz w:val="24"/>
          <w:szCs w:val="24"/>
          <w:lang w:eastAsia="ru-RU"/>
        </w:rPr>
        <w:t>: 2024-2026 годы.</w:t>
      </w:r>
    </w:p>
    <w:p w14:paraId="795C2E77" w14:textId="77777777" w:rsidR="0016163C" w:rsidRPr="0016163C" w:rsidRDefault="0016163C" w:rsidP="0016163C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5.1.5.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ab/>
        <w:t>Основные ожидаемые результаты реализации программных мероприятий за весь период действия программы:</w:t>
      </w:r>
    </w:p>
    <w:p w14:paraId="606F8F8D" w14:textId="77777777" w:rsidR="0016163C" w:rsidRPr="0016163C" w:rsidRDefault="0016163C" w:rsidP="0016163C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субъектов малого и среднего предпринимательства, получивших финансовую поддержку - за период реализации программы ежегодно (2024-2026 гг.), - не менее </w:t>
      </w:r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3 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32E30BE2" w14:textId="77777777" w:rsidR="0016163C" w:rsidRPr="0016163C" w:rsidRDefault="0016163C" w:rsidP="0016163C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16163C">
        <w:rPr>
          <w:rFonts w:ascii="Arial" w:eastAsia="Times New Roman" w:hAnsi="Arial" w:cs="Arial"/>
          <w:sz w:val="24"/>
          <w:szCs w:val="24"/>
          <w:lang w:eastAsia="ru-RU"/>
        </w:rPr>
        <w:t>к</w:t>
      </w:r>
      <w:proofErr w:type="gramEnd"/>
      <w:r w:rsidRPr="0016163C">
        <w:rPr>
          <w:rFonts w:ascii="Arial" w:eastAsia="Times New Roman" w:hAnsi="Arial" w:cs="Arial"/>
          <w:sz w:val="24"/>
          <w:szCs w:val="24"/>
          <w:lang w:eastAsia="ru-RU"/>
        </w:rPr>
        <w:t>оличество созданных/сохраненных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ежегодно (2024-2026 гг.) – не менее 4 единиц.</w:t>
      </w:r>
    </w:p>
    <w:p w14:paraId="4B4BBA03" w14:textId="77777777" w:rsidR="0016163C" w:rsidRPr="0016163C" w:rsidRDefault="0016163C" w:rsidP="0016163C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объем привлеченных внебюджетных инвестиций в секторе малого и среднего предпринимательства за период реализации программы, ежегодно (2024-2026 гг.) – не менее 2 млн. рублей.</w:t>
      </w:r>
    </w:p>
    <w:p w14:paraId="332BE7EC" w14:textId="77777777" w:rsidR="0016163C" w:rsidRPr="0016163C" w:rsidRDefault="0016163C" w:rsidP="0016163C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количество субъектов малого и среднего предпринимательства, получивших имущественную поддержку за период реализации программы, ежегодно (2024-2026 гг.) – не менее 1 единицы.</w:t>
      </w:r>
    </w:p>
    <w:p w14:paraId="366D129D" w14:textId="77777777" w:rsidR="0016163C" w:rsidRPr="0016163C" w:rsidRDefault="0016163C" w:rsidP="0016163C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w:anchor="P849" w:history="1">
        <w:r w:rsidRPr="0016163C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Подпрограмма</w:t>
        </w:r>
      </w:hyperlink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 «Развитие и поддержка субъектов малого и среднего предпринимательства» приведена в приложении </w:t>
      </w:r>
      <w:r w:rsidRPr="0016163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№ 4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 к программе.</w:t>
      </w:r>
    </w:p>
    <w:p w14:paraId="116FEEA0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«Развитие и поддержка малого и среднего предпринимательства в Боготольском районе» позволят решить ряд вышеперечисленных проблем сдерживающих развитие малого и среднего предпринимательства в районе.</w:t>
      </w:r>
    </w:p>
    <w:p w14:paraId="0E221E95" w14:textId="77777777" w:rsidR="0016163C" w:rsidRPr="0016163C" w:rsidRDefault="0016163C" w:rsidP="0016163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5.2. Разработка </w:t>
      </w:r>
      <w:hyperlink w:anchor="P4332" w:history="1">
        <w:r w:rsidRPr="0016163C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 2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4DFC0548" w14:textId="77777777" w:rsidR="0016163C" w:rsidRPr="0016163C" w:rsidRDefault="0016163C" w:rsidP="0016163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14:paraId="58637C1D" w14:textId="77777777" w:rsidR="0016163C" w:rsidRPr="0016163C" w:rsidRDefault="0016163C" w:rsidP="001616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Динамика объема инвестиций в основной капитал по Боготольскому району за 2015-2023 годы</w:t>
      </w:r>
    </w:p>
    <w:p w14:paraId="7B9D4005" w14:textId="77777777" w:rsidR="0016163C" w:rsidRPr="0016163C" w:rsidRDefault="0016163C" w:rsidP="001616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</w:p>
    <w:tbl>
      <w:tblPr>
        <w:tblStyle w:val="20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850"/>
        <w:gridCol w:w="851"/>
        <w:gridCol w:w="992"/>
        <w:gridCol w:w="992"/>
        <w:gridCol w:w="992"/>
        <w:gridCol w:w="993"/>
        <w:gridCol w:w="992"/>
        <w:gridCol w:w="992"/>
      </w:tblGrid>
      <w:tr w:rsidR="0016163C" w:rsidRPr="0016163C" w14:paraId="4EBA7434" w14:textId="77777777" w:rsidTr="00F327D2">
        <w:tc>
          <w:tcPr>
            <w:tcW w:w="1276" w:type="dxa"/>
          </w:tcPr>
          <w:p w14:paraId="5AADF7B3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2" w:name="_Hlk117079129"/>
          </w:p>
        </w:tc>
        <w:tc>
          <w:tcPr>
            <w:tcW w:w="851" w:type="dxa"/>
          </w:tcPr>
          <w:p w14:paraId="5F047FD8" w14:textId="77777777" w:rsidR="0016163C" w:rsidRPr="0016163C" w:rsidRDefault="0016163C" w:rsidP="0016163C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2015г.</w:t>
            </w:r>
          </w:p>
        </w:tc>
        <w:tc>
          <w:tcPr>
            <w:tcW w:w="850" w:type="dxa"/>
          </w:tcPr>
          <w:p w14:paraId="4AA957F0" w14:textId="77777777" w:rsidR="0016163C" w:rsidRPr="0016163C" w:rsidRDefault="0016163C" w:rsidP="0016163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2016г.</w:t>
            </w:r>
          </w:p>
        </w:tc>
        <w:tc>
          <w:tcPr>
            <w:tcW w:w="851" w:type="dxa"/>
          </w:tcPr>
          <w:p w14:paraId="5D9F5D30" w14:textId="77777777" w:rsidR="0016163C" w:rsidRPr="0016163C" w:rsidRDefault="0016163C" w:rsidP="0016163C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992" w:type="dxa"/>
          </w:tcPr>
          <w:p w14:paraId="45C6F3D2" w14:textId="77777777" w:rsidR="0016163C" w:rsidRPr="0016163C" w:rsidRDefault="0016163C" w:rsidP="0016163C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 xml:space="preserve">2018 г. </w:t>
            </w:r>
          </w:p>
        </w:tc>
        <w:tc>
          <w:tcPr>
            <w:tcW w:w="992" w:type="dxa"/>
          </w:tcPr>
          <w:p w14:paraId="7C84A304" w14:textId="77777777" w:rsidR="0016163C" w:rsidRPr="0016163C" w:rsidRDefault="0016163C" w:rsidP="0016163C">
            <w:pPr>
              <w:tabs>
                <w:tab w:val="left" w:pos="0"/>
              </w:tabs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 xml:space="preserve">2019 г. </w:t>
            </w:r>
          </w:p>
        </w:tc>
        <w:tc>
          <w:tcPr>
            <w:tcW w:w="992" w:type="dxa"/>
          </w:tcPr>
          <w:p w14:paraId="076EC798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993" w:type="dxa"/>
          </w:tcPr>
          <w:p w14:paraId="3FEBBE5A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2021 г.</w:t>
            </w:r>
          </w:p>
        </w:tc>
        <w:tc>
          <w:tcPr>
            <w:tcW w:w="992" w:type="dxa"/>
          </w:tcPr>
          <w:p w14:paraId="51F25C02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2022 г.</w:t>
            </w:r>
          </w:p>
        </w:tc>
        <w:tc>
          <w:tcPr>
            <w:tcW w:w="992" w:type="dxa"/>
          </w:tcPr>
          <w:p w14:paraId="59C0A658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2023г.</w:t>
            </w:r>
          </w:p>
        </w:tc>
      </w:tr>
      <w:tr w:rsidR="0016163C" w:rsidRPr="0016163C" w14:paraId="4A11C14F" w14:textId="77777777" w:rsidTr="00F327D2">
        <w:tc>
          <w:tcPr>
            <w:tcW w:w="1276" w:type="dxa"/>
          </w:tcPr>
          <w:p w14:paraId="6208E0DB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Объем инвестиций в основной капитал за счет всех источников финансирования, тыс. руб.</w:t>
            </w:r>
          </w:p>
        </w:tc>
        <w:tc>
          <w:tcPr>
            <w:tcW w:w="851" w:type="dxa"/>
          </w:tcPr>
          <w:p w14:paraId="09A715F7" w14:textId="77777777" w:rsidR="0016163C" w:rsidRPr="0016163C" w:rsidRDefault="0016163C" w:rsidP="0016163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20105,19</w:t>
            </w:r>
          </w:p>
        </w:tc>
        <w:tc>
          <w:tcPr>
            <w:tcW w:w="850" w:type="dxa"/>
          </w:tcPr>
          <w:p w14:paraId="6A02677D" w14:textId="77777777" w:rsidR="0016163C" w:rsidRPr="0016163C" w:rsidRDefault="0016163C" w:rsidP="0016163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22272,80</w:t>
            </w:r>
          </w:p>
        </w:tc>
        <w:tc>
          <w:tcPr>
            <w:tcW w:w="851" w:type="dxa"/>
          </w:tcPr>
          <w:p w14:paraId="7949208A" w14:textId="77777777" w:rsidR="0016163C" w:rsidRPr="0016163C" w:rsidRDefault="0016163C" w:rsidP="0016163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45203,98</w:t>
            </w:r>
          </w:p>
        </w:tc>
        <w:tc>
          <w:tcPr>
            <w:tcW w:w="992" w:type="dxa"/>
          </w:tcPr>
          <w:p w14:paraId="05725130" w14:textId="77777777" w:rsidR="0016163C" w:rsidRPr="0016163C" w:rsidRDefault="0016163C" w:rsidP="0016163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756152,00</w:t>
            </w:r>
          </w:p>
        </w:tc>
        <w:tc>
          <w:tcPr>
            <w:tcW w:w="992" w:type="dxa"/>
          </w:tcPr>
          <w:p w14:paraId="0DA14614" w14:textId="77777777" w:rsidR="0016163C" w:rsidRPr="0016163C" w:rsidRDefault="0016163C" w:rsidP="0016163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148363,00</w:t>
            </w:r>
          </w:p>
        </w:tc>
        <w:tc>
          <w:tcPr>
            <w:tcW w:w="992" w:type="dxa"/>
          </w:tcPr>
          <w:p w14:paraId="7F0A241C" w14:textId="77777777" w:rsidR="0016163C" w:rsidRPr="0016163C" w:rsidRDefault="0016163C" w:rsidP="0016163C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195963, ,00</w:t>
            </w:r>
          </w:p>
        </w:tc>
        <w:tc>
          <w:tcPr>
            <w:tcW w:w="993" w:type="dxa"/>
          </w:tcPr>
          <w:p w14:paraId="431844E0" w14:textId="77777777" w:rsidR="0016163C" w:rsidRPr="0016163C" w:rsidRDefault="0016163C" w:rsidP="0016163C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262900,00</w:t>
            </w:r>
          </w:p>
        </w:tc>
        <w:tc>
          <w:tcPr>
            <w:tcW w:w="992" w:type="dxa"/>
          </w:tcPr>
          <w:p w14:paraId="15172536" w14:textId="77777777" w:rsidR="0016163C" w:rsidRPr="0016163C" w:rsidRDefault="0016163C" w:rsidP="0016163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158100,00</w:t>
            </w:r>
          </w:p>
        </w:tc>
        <w:tc>
          <w:tcPr>
            <w:tcW w:w="992" w:type="dxa"/>
          </w:tcPr>
          <w:p w14:paraId="33FB484F" w14:textId="77777777" w:rsidR="0016163C" w:rsidRPr="0016163C" w:rsidRDefault="0016163C" w:rsidP="0016163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108400,00</w:t>
            </w:r>
          </w:p>
        </w:tc>
      </w:tr>
      <w:bookmarkEnd w:id="2"/>
    </w:tbl>
    <w:p w14:paraId="2631DFE6" w14:textId="77777777" w:rsidR="0016163C" w:rsidRPr="0016163C" w:rsidRDefault="0016163C" w:rsidP="001616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6267391E" w14:textId="77777777" w:rsidR="0016163C" w:rsidRPr="0016163C" w:rsidRDefault="0016163C" w:rsidP="001616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2D072770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 xml:space="preserve">На сегодняшний день инвестиционных проектов, которые могли бы  реализовываться на территории района без федеральной и региональной государственной финансовой поддержки, нет. </w:t>
      </w:r>
    </w:p>
    <w:p w14:paraId="0680D0FA" w14:textId="77777777" w:rsidR="0016163C" w:rsidRPr="0016163C" w:rsidRDefault="0016163C" w:rsidP="0016163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5.2.1.</w:t>
      </w:r>
      <w:r w:rsidRPr="0016163C">
        <w:rPr>
          <w:rFonts w:ascii="Arial" w:eastAsia="MS ??" w:hAnsi="Arial" w:cs="Arial"/>
          <w:sz w:val="24"/>
          <w:szCs w:val="24"/>
          <w:lang w:eastAsia="ru-RU"/>
        </w:rPr>
        <w:tab/>
        <w:t>Слабый инвестиционный интерес к территории объясняется следующими причинами:</w:t>
      </w:r>
    </w:p>
    <w:p w14:paraId="16DDBFC5" w14:textId="77777777" w:rsidR="0016163C" w:rsidRPr="0016163C" w:rsidRDefault="0016163C" w:rsidP="0016163C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- слабая инженерная инфраструктура в сельских поселениях района;</w:t>
      </w:r>
    </w:p>
    <w:p w14:paraId="54129DD7" w14:textId="77777777" w:rsidR="0016163C" w:rsidRPr="0016163C" w:rsidRDefault="0016163C" w:rsidP="0016163C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>- отсутствие сформированных земельных свободных площадок для промышленного, сельскохозяйственного использования, обеспеченных инженерной и дорожной инфраструктурой;</w:t>
      </w:r>
    </w:p>
    <w:p w14:paraId="693E2090" w14:textId="77777777" w:rsidR="0016163C" w:rsidRPr="0016163C" w:rsidRDefault="0016163C" w:rsidP="0016163C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6163C">
        <w:rPr>
          <w:rFonts w:ascii="Arial" w:eastAsia="MS ??" w:hAnsi="Arial" w:cs="Arial"/>
          <w:sz w:val="24"/>
          <w:szCs w:val="24"/>
          <w:lang w:eastAsia="ru-RU"/>
        </w:rPr>
        <w:t xml:space="preserve">- высокая стоимость услуг по техническому присоединению объектов к </w:t>
      </w:r>
      <w:proofErr w:type="spellStart"/>
      <w:r w:rsidRPr="0016163C">
        <w:rPr>
          <w:rFonts w:ascii="Arial" w:eastAsia="MS ??" w:hAnsi="Arial" w:cs="Arial"/>
          <w:sz w:val="24"/>
          <w:szCs w:val="24"/>
          <w:lang w:eastAsia="ru-RU"/>
        </w:rPr>
        <w:t>энерг</w:t>
      </w:r>
      <w:proofErr w:type="gramStart"/>
      <w:r w:rsidRPr="0016163C">
        <w:rPr>
          <w:rFonts w:ascii="Arial" w:eastAsia="MS ??" w:hAnsi="Arial" w:cs="Arial"/>
          <w:sz w:val="24"/>
          <w:szCs w:val="24"/>
          <w:lang w:eastAsia="ru-RU"/>
        </w:rPr>
        <w:t>о</w:t>
      </w:r>
      <w:proofErr w:type="spellEnd"/>
      <w:r w:rsidRPr="0016163C">
        <w:rPr>
          <w:rFonts w:ascii="Arial" w:eastAsia="MS ??" w:hAnsi="Arial" w:cs="Arial"/>
          <w:sz w:val="24"/>
          <w:szCs w:val="24"/>
          <w:lang w:eastAsia="ru-RU"/>
        </w:rPr>
        <w:t>-</w:t>
      </w:r>
      <w:proofErr w:type="gramEnd"/>
      <w:r w:rsidRPr="0016163C">
        <w:rPr>
          <w:rFonts w:ascii="Arial" w:eastAsia="MS ??" w:hAnsi="Arial" w:cs="Arial"/>
          <w:sz w:val="24"/>
          <w:szCs w:val="24"/>
          <w:lang w:eastAsia="ru-RU"/>
        </w:rPr>
        <w:t xml:space="preserve"> и </w:t>
      </w:r>
      <w:proofErr w:type="spellStart"/>
      <w:r w:rsidRPr="0016163C">
        <w:rPr>
          <w:rFonts w:ascii="Arial" w:eastAsia="MS ??" w:hAnsi="Arial" w:cs="Arial"/>
          <w:sz w:val="24"/>
          <w:szCs w:val="24"/>
          <w:lang w:eastAsia="ru-RU"/>
        </w:rPr>
        <w:t>водосетям</w:t>
      </w:r>
      <w:proofErr w:type="spellEnd"/>
      <w:r w:rsidRPr="0016163C">
        <w:rPr>
          <w:rFonts w:ascii="Arial" w:eastAsia="MS ??" w:hAnsi="Arial" w:cs="Arial"/>
          <w:sz w:val="24"/>
          <w:szCs w:val="24"/>
          <w:lang w:eastAsia="ru-RU"/>
        </w:rPr>
        <w:t>.</w:t>
      </w:r>
    </w:p>
    <w:p w14:paraId="0F741DE4" w14:textId="77777777" w:rsidR="0016163C" w:rsidRPr="0016163C" w:rsidRDefault="0016163C" w:rsidP="0016163C">
      <w:pPr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5.2.2.</w:t>
      </w:r>
      <w:r w:rsidRPr="0016163C">
        <w:rPr>
          <w:rFonts w:ascii="Arial" w:eastAsia="Calibri" w:hAnsi="Arial" w:cs="Arial"/>
          <w:sz w:val="24"/>
          <w:szCs w:val="24"/>
        </w:rPr>
        <w:tab/>
        <w:t>Целью Подпрограммы 2 является привлечение инвестиций на территорию Боготольского района.</w:t>
      </w:r>
    </w:p>
    <w:p w14:paraId="74AB64AE" w14:textId="77777777" w:rsidR="0016163C" w:rsidRPr="0016163C" w:rsidRDefault="0016163C" w:rsidP="0016163C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К задаче Подпрограммы 2 относится повышение уровня информированности субъектов малого и среднего предпринимательства-потенциальных инвесторов.</w:t>
      </w:r>
    </w:p>
    <w:p w14:paraId="6E425188" w14:textId="77777777" w:rsidR="0016163C" w:rsidRPr="0016163C" w:rsidRDefault="0016163C" w:rsidP="0016163C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5.2.3. Срок реализации Подпрограммы 2</w:t>
      </w:r>
      <w:hyperlink w:anchor="P849" w:history="1"/>
      <w:r w:rsidRPr="0016163C">
        <w:rPr>
          <w:rFonts w:ascii="Arial" w:eastAsia="Times New Roman" w:hAnsi="Arial" w:cs="Arial"/>
          <w:sz w:val="24"/>
          <w:szCs w:val="24"/>
          <w:lang w:eastAsia="ru-RU"/>
        </w:rPr>
        <w:t>: 2024-2026 годы.</w:t>
      </w:r>
    </w:p>
    <w:p w14:paraId="013EC506" w14:textId="77777777" w:rsidR="0016163C" w:rsidRPr="0016163C" w:rsidRDefault="0016163C" w:rsidP="0016163C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5.2.4.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ab/>
        <w:t>Основные ожидаемые результаты реализации программных мероприятий за период реализации программы (нарастающим итогом):</w:t>
      </w:r>
    </w:p>
    <w:p w14:paraId="601918F9" w14:textId="77777777" w:rsidR="0016163C" w:rsidRPr="0016163C" w:rsidRDefault="0016163C" w:rsidP="0016163C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color w:val="000000" w:themeColor="text1"/>
          <w:sz w:val="24"/>
          <w:szCs w:val="24"/>
        </w:rPr>
        <w:t xml:space="preserve">1. Количество публикаций об инвестиционных возможностях, </w:t>
      </w:r>
      <w:r w:rsidRPr="0016163C">
        <w:rPr>
          <w:rFonts w:ascii="Arial" w:eastAsia="Calibri" w:hAnsi="Arial" w:cs="Arial"/>
          <w:sz w:val="24"/>
          <w:szCs w:val="24"/>
        </w:rPr>
        <w:t>не менее 4 единиц (ежегодно).</w:t>
      </w:r>
    </w:p>
    <w:p w14:paraId="3DDFDF3A" w14:textId="77777777" w:rsidR="0016163C" w:rsidRPr="0016163C" w:rsidRDefault="0016163C" w:rsidP="0016163C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2. Количество мероприятий, направленных на повышение инвестиционной привлекательности района, не менее 4 единиц (ежегодно).</w:t>
      </w:r>
    </w:p>
    <w:p w14:paraId="5083800C" w14:textId="77777777" w:rsidR="0016163C" w:rsidRPr="0016163C" w:rsidRDefault="0016163C" w:rsidP="0016163C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FD42D3D" w14:textId="77777777" w:rsidR="0016163C" w:rsidRPr="0016163C" w:rsidRDefault="0016163C" w:rsidP="0016163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6. Основные меры правового регулирования в инвестиционной сфере, сфере малого и среднего предпринимательства, направленные на достижение цели и (или) задач программы</w:t>
      </w:r>
    </w:p>
    <w:p w14:paraId="69D8780A" w14:textId="77777777" w:rsidR="0016163C" w:rsidRPr="0016163C" w:rsidRDefault="0016163C" w:rsidP="0016163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08213A4" w14:textId="77777777" w:rsidR="0016163C" w:rsidRPr="0016163C" w:rsidRDefault="0016163C" w:rsidP="0016163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Меры правового регулирования, направленные на достижение цели и (или) задач программы приведены в приложении № 3 к муниципальной программе.</w:t>
      </w:r>
    </w:p>
    <w:p w14:paraId="093845A9" w14:textId="77777777" w:rsidR="0016163C" w:rsidRPr="0016163C" w:rsidRDefault="0016163C" w:rsidP="0016163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D51805" w14:textId="77777777" w:rsidR="0016163C" w:rsidRPr="0016163C" w:rsidRDefault="0016163C" w:rsidP="0016163C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Calibri" w:hAnsi="Arial" w:cs="Arial"/>
          <w:bCs/>
          <w:sz w:val="24"/>
          <w:szCs w:val="24"/>
          <w:lang w:eastAsia="ru-RU"/>
        </w:rPr>
        <w:t>7. Информация о ресурсном обеспечении программы</w:t>
      </w:r>
    </w:p>
    <w:p w14:paraId="6007576C" w14:textId="77777777" w:rsidR="0016163C" w:rsidRPr="0016163C" w:rsidRDefault="0016163C" w:rsidP="0016163C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14B1C1BF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Общий объем финансирования программы составляет 43 488,16 </w:t>
      </w:r>
      <w:r w:rsidRPr="0016163C"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 w:rsidRPr="0016163C"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14:paraId="02628B5D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14:paraId="1989337F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lastRenderedPageBreak/>
        <w:t>2015 год – 6 866,11 тыс. рублей;</w:t>
      </w:r>
    </w:p>
    <w:p w14:paraId="3F895845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2016 год – 3 365,82 тыс. рублей;</w:t>
      </w:r>
    </w:p>
    <w:p w14:paraId="130C2456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14:paraId="53DAC5D7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14:paraId="0AE4B7B4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2019 год – 4 596,30 тыс. рублей;</w:t>
      </w:r>
    </w:p>
    <w:p w14:paraId="03682BC4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2020 год – 1 128,80 тыс. рублей;</w:t>
      </w:r>
    </w:p>
    <w:p w14:paraId="4E63BA98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2021 год – 10 897,14 тыс. рублей;</w:t>
      </w:r>
    </w:p>
    <w:p w14:paraId="62FA427E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2022 год – 1 282,00 тыс. рублей;</w:t>
      </w:r>
    </w:p>
    <w:p w14:paraId="35D5BD7B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2023 год – 1 038,13 тыс. рублей;</w:t>
      </w:r>
    </w:p>
    <w:p w14:paraId="63D2EC20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2024 год – 1 050,11 </w:t>
      </w:r>
      <w:bookmarkStart w:id="3" w:name="_Hlk117079813"/>
      <w:bookmarkStart w:id="4" w:name="_Hlk117079684"/>
      <w:r w:rsidRPr="0016163C">
        <w:rPr>
          <w:rFonts w:ascii="Arial" w:eastAsia="Calibri" w:hAnsi="Arial" w:cs="Arial"/>
          <w:sz w:val="24"/>
          <w:szCs w:val="24"/>
        </w:rPr>
        <w:t>тыс. рублей</w:t>
      </w:r>
      <w:bookmarkEnd w:id="3"/>
      <w:r w:rsidRPr="0016163C">
        <w:rPr>
          <w:rFonts w:ascii="Arial" w:eastAsia="Calibri" w:hAnsi="Arial" w:cs="Arial"/>
          <w:sz w:val="24"/>
          <w:szCs w:val="24"/>
        </w:rPr>
        <w:t>;</w:t>
      </w:r>
      <w:bookmarkEnd w:id="4"/>
    </w:p>
    <w:p w14:paraId="2DB97CAA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2025 год – 1 110,10 тыс. рублей;</w:t>
      </w:r>
    </w:p>
    <w:p w14:paraId="3FF054F5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2026 год – 1 110,10 тыс. рублей.</w:t>
      </w:r>
    </w:p>
    <w:p w14:paraId="01F8149F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В том числе:</w:t>
      </w:r>
    </w:p>
    <w:p w14:paraId="253BD488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14:paraId="035524CD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14:paraId="74718A36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14:paraId="42D02D3C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средства краевого бюджета:</w:t>
      </w:r>
    </w:p>
    <w:p w14:paraId="47642BB1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2014 год – 2 042,10 тыс. рублей;</w:t>
      </w:r>
    </w:p>
    <w:p w14:paraId="68ECF76C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14:paraId="65DCC712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14:paraId="61CDD966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14:paraId="311A126B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2018 год – 0,00 тыс. рублей;</w:t>
      </w:r>
    </w:p>
    <w:p w14:paraId="50417015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2019 год – 4400,00 тыс. рублей;</w:t>
      </w:r>
    </w:p>
    <w:p w14:paraId="7975ADF7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2020 год – 890,00 тыс. рублей;</w:t>
      </w:r>
    </w:p>
    <w:p w14:paraId="329FE2DA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2021 год – 10 526,00 тыс. рублей;</w:t>
      </w:r>
    </w:p>
    <w:p w14:paraId="3ACEA448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2022 год – 1 137,50 тыс. рублей;</w:t>
      </w:r>
    </w:p>
    <w:p w14:paraId="248124E4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2023 год – 911,60 тыс. рублей;</w:t>
      </w:r>
    </w:p>
    <w:p w14:paraId="0971044A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2024 год – </w:t>
      </w:r>
      <w:bookmarkStart w:id="5" w:name="_Hlk117079972"/>
      <w:r w:rsidRPr="0016163C">
        <w:rPr>
          <w:rFonts w:ascii="Arial" w:eastAsia="Calibri" w:hAnsi="Arial" w:cs="Arial"/>
          <w:sz w:val="24"/>
          <w:szCs w:val="24"/>
        </w:rPr>
        <w:t>914,10 тыс. рублей</w:t>
      </w:r>
      <w:bookmarkEnd w:id="5"/>
      <w:r w:rsidRPr="0016163C">
        <w:rPr>
          <w:rFonts w:ascii="Arial" w:eastAsia="Calibri" w:hAnsi="Arial" w:cs="Arial"/>
          <w:sz w:val="24"/>
          <w:szCs w:val="24"/>
        </w:rPr>
        <w:t>;</w:t>
      </w:r>
    </w:p>
    <w:p w14:paraId="4FBE4CF8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2025 год – 610,10 тыс. рублей;</w:t>
      </w:r>
    </w:p>
    <w:p w14:paraId="529BA7E0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2026 год – 610,10 тыс. рублей.</w:t>
      </w:r>
    </w:p>
    <w:p w14:paraId="388417CA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Средства районного бюджета:</w:t>
      </w:r>
    </w:p>
    <w:p w14:paraId="3E916AF0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2014 год – 526,52 тыс. рублей;</w:t>
      </w:r>
    </w:p>
    <w:p w14:paraId="6BC048C2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14:paraId="4AB436EF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14:paraId="7EAC3D6C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14:paraId="30BD46D4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6163C"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14:paraId="685310C0" w14:textId="77777777" w:rsidR="0016163C" w:rsidRPr="0016163C" w:rsidRDefault="0016163C" w:rsidP="0016163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14:paraId="55B67881" w14:textId="77777777" w:rsidR="0016163C" w:rsidRPr="0016163C" w:rsidRDefault="0016163C" w:rsidP="0016163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2020 год – 238,80 тыс. рублей;</w:t>
      </w:r>
    </w:p>
    <w:p w14:paraId="5439D623" w14:textId="77777777" w:rsidR="0016163C" w:rsidRPr="0016163C" w:rsidRDefault="0016163C" w:rsidP="0016163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2021 год – 371,14 тыс. рублей;</w:t>
      </w:r>
    </w:p>
    <w:p w14:paraId="49D8DE6C" w14:textId="77777777" w:rsidR="0016163C" w:rsidRPr="0016163C" w:rsidRDefault="0016163C" w:rsidP="0016163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2022 год – 144,50 тыс. рублей;</w:t>
      </w:r>
    </w:p>
    <w:p w14:paraId="1FD9A9AE" w14:textId="77777777" w:rsidR="0016163C" w:rsidRPr="0016163C" w:rsidRDefault="0016163C" w:rsidP="0016163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2023 год – 126,53 тыс. рублей;</w:t>
      </w:r>
    </w:p>
    <w:p w14:paraId="7C4F46E2" w14:textId="77777777" w:rsidR="0016163C" w:rsidRPr="0016163C" w:rsidRDefault="0016163C" w:rsidP="0016163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2024 год – 136,01 тыс. рублей;</w:t>
      </w:r>
    </w:p>
    <w:p w14:paraId="085F41AB" w14:textId="77777777" w:rsidR="0016163C" w:rsidRPr="0016163C" w:rsidRDefault="0016163C" w:rsidP="0016163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2025 год – 500,00 тыс. рублей;</w:t>
      </w:r>
    </w:p>
    <w:p w14:paraId="4966F072" w14:textId="77777777" w:rsidR="0016163C" w:rsidRPr="0016163C" w:rsidRDefault="0016163C" w:rsidP="0016163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2026 год – 500,00 тыс. рублей.</w:t>
      </w:r>
    </w:p>
    <w:p w14:paraId="0D232F84" w14:textId="77777777" w:rsidR="0016163C" w:rsidRPr="0016163C" w:rsidRDefault="0016163C" w:rsidP="001616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Дополнительным источником финансирования мероприятий программы являются средства межбюджетных трансфертов из краевого бюджета, в т.ч. привлеченные из федерального бюджета.</w:t>
      </w:r>
    </w:p>
    <w:p w14:paraId="19E29639" w14:textId="77777777" w:rsidR="0016163C" w:rsidRPr="0016163C" w:rsidRDefault="0016163C" w:rsidP="0016163C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Средства краевого бюджета предоставляются в рамках государственной программы Красноярского края «Развитие малого и среднего предпринимательства и инновационной деятельности » в виде субсидии бюджету Боготольского района на реализацию муниципальных программ развития субъектов малого и среднего предпринимательства, распределение субсидии 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предусматривается Законом Красноярского края  о краевом бюджете, а также по результатам конкурсного отбора на реализацию инвестиционных проектов субъектами малого и среднего предпринимательства в приоритетных</w:t>
      </w:r>
      <w:proofErr w:type="gramEnd"/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16163C">
        <w:rPr>
          <w:rFonts w:ascii="Arial" w:eastAsia="Times New Roman" w:hAnsi="Arial" w:cs="Arial"/>
          <w:sz w:val="24"/>
          <w:szCs w:val="24"/>
          <w:lang w:eastAsia="ru-RU"/>
        </w:rPr>
        <w:t>отраслях</w:t>
      </w:r>
      <w:proofErr w:type="gramEnd"/>
      <w:r w:rsidRPr="0016163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24A9D62F" w14:textId="77777777" w:rsidR="0016163C" w:rsidRPr="0016163C" w:rsidRDefault="0016163C" w:rsidP="0016163C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  <w:lang w:eastAsia="ru-RU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средств районного бюджета, в разрезе подпрограмм, отдельных мероприятий программы)</w:t>
      </w:r>
      <w:r w:rsidRPr="0016163C">
        <w:rPr>
          <w:rFonts w:ascii="Arial" w:eastAsia="Calibri" w:hAnsi="Arial" w:cs="Arial"/>
          <w:sz w:val="24"/>
          <w:szCs w:val="24"/>
        </w:rPr>
        <w:t xml:space="preserve"> представлена в приложении № 1 к Программе.</w:t>
      </w:r>
    </w:p>
    <w:p w14:paraId="228A9BDF" w14:textId="77777777" w:rsidR="0016163C" w:rsidRPr="0016163C" w:rsidRDefault="0016163C" w:rsidP="0016163C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  <w:lang w:eastAsia="ru-RU"/>
        </w:rPr>
        <w:t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системы)</w:t>
      </w:r>
      <w:r w:rsidRPr="0016163C">
        <w:rPr>
          <w:rFonts w:ascii="Arial" w:eastAsia="Calibri" w:hAnsi="Arial" w:cs="Arial"/>
          <w:sz w:val="24"/>
          <w:szCs w:val="24"/>
        </w:rPr>
        <w:t xml:space="preserve"> представлена в приложении № 2 к Программе.</w:t>
      </w:r>
    </w:p>
    <w:p w14:paraId="3A8A88D6" w14:textId="77777777" w:rsidR="0016163C" w:rsidRPr="0016163C" w:rsidRDefault="0016163C" w:rsidP="0016163C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6FB056E0" w14:textId="77777777" w:rsidR="0016163C" w:rsidRPr="0016163C" w:rsidRDefault="0016163C" w:rsidP="0016163C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bCs/>
          <w:sz w:val="24"/>
          <w:szCs w:val="24"/>
          <w:lang w:eastAsia="ru-RU"/>
        </w:rPr>
        <w:t>8. Информация</w:t>
      </w:r>
      <w:r w:rsidRPr="0016163C">
        <w:rPr>
          <w:rFonts w:ascii="Arial" w:eastAsia="Calibri" w:hAnsi="Arial" w:cs="Arial"/>
          <w:sz w:val="24"/>
          <w:szCs w:val="24"/>
        </w:rPr>
        <w:t xml:space="preserve"> о мероприятиях, реализуемых в рамках муниципально-частного партнерства</w:t>
      </w:r>
    </w:p>
    <w:p w14:paraId="5B01C71C" w14:textId="77777777" w:rsidR="0016163C" w:rsidRPr="0016163C" w:rsidRDefault="0016163C" w:rsidP="0016163C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6E40610C" w14:textId="77777777" w:rsidR="0016163C" w:rsidRPr="0016163C" w:rsidRDefault="0016163C" w:rsidP="0016163C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Мероприятий, реализуемых в рамках муниципально – частного партнерства, направленных на достижение целей и задач программы нет.</w:t>
      </w:r>
    </w:p>
    <w:p w14:paraId="36D80E6F" w14:textId="77777777" w:rsidR="0016163C" w:rsidRPr="0016163C" w:rsidRDefault="0016163C" w:rsidP="0016163C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19AE8295" w14:textId="77777777" w:rsidR="0016163C" w:rsidRPr="0016163C" w:rsidRDefault="0016163C" w:rsidP="0016163C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14:paraId="56D441D4" w14:textId="77777777" w:rsidR="0016163C" w:rsidRPr="0016163C" w:rsidRDefault="0016163C" w:rsidP="0016163C">
      <w:pPr>
        <w:widowControl w:val="0"/>
        <w:autoSpaceDE w:val="0"/>
        <w:autoSpaceDN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Мероприятий, направленных на развитие сельских территорий, в программе нет.</w:t>
      </w:r>
    </w:p>
    <w:p w14:paraId="27EE4898" w14:textId="77777777" w:rsidR="0016163C" w:rsidRPr="0016163C" w:rsidRDefault="0016163C" w:rsidP="0016163C">
      <w:pPr>
        <w:tabs>
          <w:tab w:val="left" w:pos="7515"/>
        </w:tabs>
        <w:spacing w:after="0" w:line="240" w:lineRule="auto"/>
        <w:ind w:right="-5" w:firstLine="705"/>
        <w:contextualSpacing/>
        <w:jc w:val="both"/>
        <w:rPr>
          <w:rFonts w:ascii="Arial" w:eastAsia="Calibri" w:hAnsi="Arial" w:cs="Arial"/>
          <w:sz w:val="24"/>
          <w:szCs w:val="24"/>
        </w:rPr>
        <w:sectPr w:rsidR="0016163C" w:rsidRPr="0016163C" w:rsidSect="0043792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7B63BC3E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3C398C3D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к Паспорту муниципальной программы</w:t>
      </w:r>
    </w:p>
    <w:p w14:paraId="06C5C16D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6B9A2E17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bCs/>
          <w:sz w:val="24"/>
          <w:szCs w:val="24"/>
        </w:rPr>
        <w:t>«</w:t>
      </w:r>
      <w:r w:rsidRPr="0016163C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</w:t>
      </w:r>
    </w:p>
    <w:p w14:paraId="14E70ABD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7E93BB2A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0480378B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Перечень целевых показателей муниципальной </w:t>
      </w:r>
      <w:proofErr w:type="gramStart"/>
      <w:r w:rsidRPr="0016163C">
        <w:rPr>
          <w:rFonts w:ascii="Arial" w:eastAsia="Calibri" w:hAnsi="Arial" w:cs="Arial"/>
          <w:sz w:val="24"/>
          <w:szCs w:val="24"/>
        </w:rPr>
        <w:t>программы</w:t>
      </w:r>
      <w:proofErr w:type="gramEnd"/>
      <w:r w:rsidRPr="0016163C">
        <w:rPr>
          <w:rFonts w:ascii="Arial" w:eastAsia="Calibri" w:hAnsi="Arial" w:cs="Arial"/>
          <w:sz w:val="24"/>
          <w:szCs w:val="24"/>
        </w:rPr>
        <w:t xml:space="preserve"> с указанием планируемых к достижению значений в результате реализации муниципальной программы</w:t>
      </w:r>
    </w:p>
    <w:p w14:paraId="45DF7795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Style w:val="17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418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709"/>
        <w:gridCol w:w="709"/>
        <w:gridCol w:w="708"/>
        <w:gridCol w:w="1276"/>
        <w:gridCol w:w="1276"/>
      </w:tblGrid>
      <w:tr w:rsidR="0016163C" w:rsidRPr="0016163C" w14:paraId="7CD117C7" w14:textId="77777777" w:rsidTr="00F327D2">
        <w:tc>
          <w:tcPr>
            <w:tcW w:w="425" w:type="dxa"/>
            <w:vMerge w:val="restart"/>
          </w:tcPr>
          <w:p w14:paraId="28FB6FCA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 xml:space="preserve">№ </w:t>
            </w:r>
            <w:proofErr w:type="gramStart"/>
            <w:r w:rsidRPr="0016163C">
              <w:rPr>
                <w:rFonts w:ascii="Arial" w:eastAsia="Calibri" w:hAnsi="Arial" w:cs="Arial"/>
              </w:rPr>
              <w:t>п</w:t>
            </w:r>
            <w:proofErr w:type="gramEnd"/>
            <w:r w:rsidRPr="0016163C">
              <w:rPr>
                <w:rFonts w:ascii="Arial" w:eastAsia="Calibri" w:hAnsi="Arial" w:cs="Arial"/>
              </w:rPr>
              <w:t>/п</w:t>
            </w:r>
          </w:p>
        </w:tc>
        <w:tc>
          <w:tcPr>
            <w:tcW w:w="1418" w:type="dxa"/>
            <w:vMerge w:val="restart"/>
          </w:tcPr>
          <w:p w14:paraId="50FC57FF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Цели, целевые показатели программы</w:t>
            </w:r>
          </w:p>
        </w:tc>
        <w:tc>
          <w:tcPr>
            <w:tcW w:w="1418" w:type="dxa"/>
            <w:vMerge w:val="restart"/>
          </w:tcPr>
          <w:p w14:paraId="7BC8B3A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14:paraId="5DA08AE5" w14:textId="77777777" w:rsidR="0016163C" w:rsidRPr="0016163C" w:rsidRDefault="0016163C" w:rsidP="0016163C">
            <w:pPr>
              <w:jc w:val="center"/>
              <w:rPr>
                <w:rFonts w:ascii="Arial" w:hAnsi="Arial" w:cs="Arial"/>
              </w:rPr>
            </w:pPr>
            <w:r w:rsidRPr="0016163C">
              <w:rPr>
                <w:rFonts w:ascii="Arial" w:hAnsi="Arial" w:cs="Arial"/>
              </w:rPr>
              <w:t>2013 год</w:t>
            </w:r>
          </w:p>
        </w:tc>
        <w:tc>
          <w:tcPr>
            <w:tcW w:w="708" w:type="dxa"/>
            <w:vMerge w:val="restart"/>
          </w:tcPr>
          <w:p w14:paraId="72FD57D1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2014 год</w:t>
            </w:r>
          </w:p>
          <w:p w14:paraId="7C1EEAF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4928806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2015 год</w:t>
            </w:r>
          </w:p>
          <w:p w14:paraId="31D31A08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0A9A6F3D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2016 год</w:t>
            </w:r>
          </w:p>
          <w:p w14:paraId="61AA31D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59467478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2017 год</w:t>
            </w:r>
          </w:p>
          <w:p w14:paraId="7EEF135B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 w:val="restart"/>
          </w:tcPr>
          <w:p w14:paraId="34C67C40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2018 год</w:t>
            </w:r>
          </w:p>
          <w:p w14:paraId="3D997632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435838ED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2019 год</w:t>
            </w:r>
          </w:p>
          <w:p w14:paraId="2A8CB0FE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726ED26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2020 год</w:t>
            </w:r>
          </w:p>
          <w:p w14:paraId="208A4988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 w:val="restart"/>
          </w:tcPr>
          <w:p w14:paraId="74339BFA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2021 год</w:t>
            </w:r>
          </w:p>
          <w:p w14:paraId="7AF3C126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7445CE41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2022 год</w:t>
            </w:r>
          </w:p>
          <w:p w14:paraId="350692C5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58394C7B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2023 год</w:t>
            </w:r>
          </w:p>
          <w:p w14:paraId="2937FE60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64266DBB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2024 год</w:t>
            </w:r>
          </w:p>
          <w:p w14:paraId="314C9C5D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 w:val="restart"/>
          </w:tcPr>
          <w:p w14:paraId="6317782C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2025 год</w:t>
            </w:r>
          </w:p>
        </w:tc>
        <w:tc>
          <w:tcPr>
            <w:tcW w:w="2552" w:type="dxa"/>
            <w:gridSpan w:val="2"/>
          </w:tcPr>
          <w:p w14:paraId="166A0867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Годы до конца реализации программы в пятилетнем интервале</w:t>
            </w:r>
          </w:p>
        </w:tc>
      </w:tr>
      <w:tr w:rsidR="0016163C" w:rsidRPr="0016163C" w14:paraId="7F7E4199" w14:textId="77777777" w:rsidTr="00F327D2">
        <w:tc>
          <w:tcPr>
            <w:tcW w:w="425" w:type="dxa"/>
            <w:vMerge/>
          </w:tcPr>
          <w:p w14:paraId="7C8A2E9E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14:paraId="5C2B50DE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14:paraId="04CA3D07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5D93E9FE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/>
          </w:tcPr>
          <w:p w14:paraId="0E8494CF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0F4D9362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2E1BC356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7A217E93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/>
          </w:tcPr>
          <w:p w14:paraId="7201C06A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483F9BD1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4B497DC3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</w:tcPr>
          <w:p w14:paraId="5D6A7DB3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5965306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19FE498B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4B580B7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/>
          </w:tcPr>
          <w:p w14:paraId="0BBD00B8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76" w:type="dxa"/>
          </w:tcPr>
          <w:p w14:paraId="6CD14B90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2026 год</w:t>
            </w:r>
          </w:p>
        </w:tc>
        <w:tc>
          <w:tcPr>
            <w:tcW w:w="1276" w:type="dxa"/>
          </w:tcPr>
          <w:p w14:paraId="344CC06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2030 год</w:t>
            </w:r>
          </w:p>
        </w:tc>
      </w:tr>
      <w:tr w:rsidR="0016163C" w:rsidRPr="0016163C" w14:paraId="70321646" w14:textId="77777777" w:rsidTr="00F327D2">
        <w:tc>
          <w:tcPr>
            <w:tcW w:w="425" w:type="dxa"/>
          </w:tcPr>
          <w:p w14:paraId="29A79966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1418" w:type="dxa"/>
          </w:tcPr>
          <w:p w14:paraId="1DB4997A" w14:textId="77777777" w:rsidR="0016163C" w:rsidRPr="0016163C" w:rsidRDefault="0016163C" w:rsidP="0016163C">
            <w:pPr>
              <w:rPr>
                <w:rFonts w:ascii="Arial" w:eastAsia="Times New Roman" w:hAnsi="Arial" w:cs="Arial"/>
                <w:lang w:eastAsia="ru-RU"/>
              </w:rPr>
            </w:pPr>
            <w:r w:rsidRPr="0016163C">
              <w:rPr>
                <w:rFonts w:ascii="Arial" w:eastAsia="Times New Roman" w:hAnsi="Arial" w:cs="Arial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1418" w:type="dxa"/>
          </w:tcPr>
          <w:p w14:paraId="3470925F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единиц на 10 000 человек населения</w:t>
            </w:r>
          </w:p>
        </w:tc>
        <w:tc>
          <w:tcPr>
            <w:tcW w:w="709" w:type="dxa"/>
          </w:tcPr>
          <w:p w14:paraId="5DAC1110" w14:textId="77777777" w:rsidR="0016163C" w:rsidRPr="0016163C" w:rsidRDefault="0016163C" w:rsidP="0016163C">
            <w:pPr>
              <w:jc w:val="center"/>
              <w:rPr>
                <w:rFonts w:ascii="Arial" w:hAnsi="Arial" w:cs="Arial"/>
              </w:rPr>
            </w:pPr>
            <w:r w:rsidRPr="0016163C">
              <w:rPr>
                <w:rFonts w:ascii="Arial" w:hAnsi="Arial" w:cs="Arial"/>
              </w:rPr>
              <w:t>213,98</w:t>
            </w:r>
          </w:p>
        </w:tc>
        <w:tc>
          <w:tcPr>
            <w:tcW w:w="708" w:type="dxa"/>
          </w:tcPr>
          <w:p w14:paraId="2D1788C0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217,48</w:t>
            </w:r>
          </w:p>
        </w:tc>
        <w:tc>
          <w:tcPr>
            <w:tcW w:w="709" w:type="dxa"/>
          </w:tcPr>
          <w:p w14:paraId="7AE603D7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145,17</w:t>
            </w:r>
          </w:p>
        </w:tc>
        <w:tc>
          <w:tcPr>
            <w:tcW w:w="709" w:type="dxa"/>
          </w:tcPr>
          <w:p w14:paraId="652E43FE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81,69</w:t>
            </w:r>
          </w:p>
        </w:tc>
        <w:tc>
          <w:tcPr>
            <w:tcW w:w="709" w:type="dxa"/>
          </w:tcPr>
          <w:p w14:paraId="3AF34EE6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122,04</w:t>
            </w:r>
          </w:p>
        </w:tc>
        <w:tc>
          <w:tcPr>
            <w:tcW w:w="708" w:type="dxa"/>
          </w:tcPr>
          <w:p w14:paraId="2326AF6A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119,11</w:t>
            </w:r>
          </w:p>
        </w:tc>
        <w:tc>
          <w:tcPr>
            <w:tcW w:w="709" w:type="dxa"/>
          </w:tcPr>
          <w:p w14:paraId="1E243187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116,72</w:t>
            </w:r>
          </w:p>
        </w:tc>
        <w:tc>
          <w:tcPr>
            <w:tcW w:w="709" w:type="dxa"/>
          </w:tcPr>
          <w:p w14:paraId="6D8CCE7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118,89</w:t>
            </w:r>
          </w:p>
        </w:tc>
        <w:tc>
          <w:tcPr>
            <w:tcW w:w="850" w:type="dxa"/>
          </w:tcPr>
          <w:p w14:paraId="4DD9EE45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112,45</w:t>
            </w:r>
          </w:p>
        </w:tc>
        <w:tc>
          <w:tcPr>
            <w:tcW w:w="709" w:type="dxa"/>
          </w:tcPr>
          <w:p w14:paraId="3C969FB6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114,21</w:t>
            </w:r>
          </w:p>
        </w:tc>
        <w:tc>
          <w:tcPr>
            <w:tcW w:w="709" w:type="dxa"/>
          </w:tcPr>
          <w:p w14:paraId="7979F05D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143,62</w:t>
            </w:r>
          </w:p>
        </w:tc>
        <w:tc>
          <w:tcPr>
            <w:tcW w:w="709" w:type="dxa"/>
          </w:tcPr>
          <w:p w14:paraId="56072B87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hAnsi="Arial" w:cs="Arial"/>
              </w:rPr>
              <w:t>150,30</w:t>
            </w:r>
          </w:p>
        </w:tc>
        <w:tc>
          <w:tcPr>
            <w:tcW w:w="708" w:type="dxa"/>
          </w:tcPr>
          <w:p w14:paraId="6C1DAABD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154,50</w:t>
            </w:r>
          </w:p>
        </w:tc>
        <w:tc>
          <w:tcPr>
            <w:tcW w:w="1276" w:type="dxa"/>
          </w:tcPr>
          <w:p w14:paraId="492C068D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163,12</w:t>
            </w:r>
          </w:p>
        </w:tc>
        <w:tc>
          <w:tcPr>
            <w:tcW w:w="1276" w:type="dxa"/>
          </w:tcPr>
          <w:p w14:paraId="39042CA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lang w:val="en-US"/>
              </w:rPr>
            </w:pPr>
            <w:r w:rsidRPr="0016163C">
              <w:rPr>
                <w:rFonts w:ascii="Arial" w:eastAsia="Calibri" w:hAnsi="Arial" w:cs="Arial"/>
              </w:rPr>
              <w:t>163,12</w:t>
            </w:r>
          </w:p>
        </w:tc>
      </w:tr>
    </w:tbl>
    <w:p w14:paraId="4C8D7530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9D592B8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16A8658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EB0AE38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B18626D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184BF67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CAF70B0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182F876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882BB15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A4FE3E7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5E6F581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8650E83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7EA775B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8F1A7A4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39B9004A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094CFC31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bCs/>
          <w:sz w:val="24"/>
          <w:szCs w:val="24"/>
        </w:rPr>
        <w:t>«</w:t>
      </w:r>
      <w:r w:rsidRPr="0016163C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69738717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10126C67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2DD5663D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6EBFFC30" w14:textId="77777777" w:rsidR="0016163C" w:rsidRPr="0016163C" w:rsidRDefault="0016163C" w:rsidP="0016163C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ресурсном обеспечении муниципальной программы </w:t>
      </w:r>
      <w:r w:rsidRPr="0016163C">
        <w:rPr>
          <w:rFonts w:ascii="Arial" w:eastAsia="Calibri" w:hAnsi="Arial" w:cs="Arial"/>
          <w:sz w:val="24"/>
          <w:szCs w:val="24"/>
        </w:rPr>
        <w:t>за счет средств районного бюджета, в том числе средств, поступивших из бюджетов других уровней бюджетной системы</w:t>
      </w:r>
    </w:p>
    <w:p w14:paraId="563AA8F5" w14:textId="77777777" w:rsidR="0016163C" w:rsidRPr="0016163C" w:rsidRDefault="0016163C" w:rsidP="0016163C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5231" w:type="dxa"/>
        <w:jc w:val="center"/>
        <w:tblLayout w:type="fixed"/>
        <w:tblLook w:val="04A0" w:firstRow="1" w:lastRow="0" w:firstColumn="1" w:lastColumn="0" w:noHBand="0" w:noVBand="1"/>
      </w:tblPr>
      <w:tblGrid>
        <w:gridCol w:w="1890"/>
        <w:gridCol w:w="2435"/>
        <w:gridCol w:w="2789"/>
        <w:gridCol w:w="625"/>
        <w:gridCol w:w="850"/>
        <w:gridCol w:w="1381"/>
        <w:gridCol w:w="887"/>
        <w:gridCol w:w="1097"/>
        <w:gridCol w:w="1134"/>
        <w:gridCol w:w="1134"/>
        <w:gridCol w:w="1009"/>
      </w:tblGrid>
      <w:tr w:rsidR="0016163C" w:rsidRPr="0016163C" w14:paraId="0123108C" w14:textId="77777777" w:rsidTr="00F327D2">
        <w:trPr>
          <w:trHeight w:val="508"/>
          <w:jc w:val="center"/>
        </w:trPr>
        <w:tc>
          <w:tcPr>
            <w:tcW w:w="1890" w:type="dxa"/>
            <w:vMerge w:val="restart"/>
          </w:tcPr>
          <w:p w14:paraId="2370B205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435" w:type="dxa"/>
            <w:vMerge w:val="restart"/>
          </w:tcPr>
          <w:p w14:paraId="356A3CB0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</w:tcPr>
          <w:p w14:paraId="47A701BB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743" w:type="dxa"/>
            <w:gridSpan w:val="4"/>
          </w:tcPr>
          <w:p w14:paraId="6CFA3BF2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097" w:type="dxa"/>
            <w:tcBorders>
              <w:bottom w:val="nil"/>
            </w:tcBorders>
          </w:tcPr>
          <w:p w14:paraId="56DAAB06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DDFE59D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178891C" w14:textId="77777777" w:rsidR="0016163C" w:rsidRPr="0016163C" w:rsidRDefault="0016163C" w:rsidP="0016163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nil"/>
            </w:tcBorders>
          </w:tcPr>
          <w:p w14:paraId="7830BF2D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6163C" w:rsidRPr="0016163C" w14:paraId="638BDAB3" w14:textId="77777777" w:rsidTr="00F327D2">
        <w:trPr>
          <w:trHeight w:val="135"/>
          <w:jc w:val="center"/>
        </w:trPr>
        <w:tc>
          <w:tcPr>
            <w:tcW w:w="1890" w:type="dxa"/>
            <w:vMerge/>
          </w:tcPr>
          <w:p w14:paraId="393E6D41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35" w:type="dxa"/>
            <w:vMerge/>
          </w:tcPr>
          <w:p w14:paraId="2AF21867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14:paraId="249EF8CB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5" w:type="dxa"/>
          </w:tcPr>
          <w:p w14:paraId="01BB4144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</w:tcPr>
          <w:p w14:paraId="07C3860E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16163C">
              <w:rPr>
                <w:rFonts w:ascii="Arial" w:eastAsia="Calibri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381" w:type="dxa"/>
          </w:tcPr>
          <w:p w14:paraId="72FA6AFA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887" w:type="dxa"/>
          </w:tcPr>
          <w:p w14:paraId="0BE6E9E2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1097" w:type="dxa"/>
            <w:tcBorders>
              <w:top w:val="nil"/>
            </w:tcBorders>
          </w:tcPr>
          <w:p w14:paraId="34A72B0A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nil"/>
            </w:tcBorders>
          </w:tcPr>
          <w:p w14:paraId="0C2AF15B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nil"/>
            </w:tcBorders>
          </w:tcPr>
          <w:p w14:paraId="6679F7EA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2026 год</w:t>
            </w:r>
          </w:p>
        </w:tc>
        <w:tc>
          <w:tcPr>
            <w:tcW w:w="1009" w:type="dxa"/>
            <w:tcBorders>
              <w:top w:val="nil"/>
            </w:tcBorders>
          </w:tcPr>
          <w:p w14:paraId="7028AD43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16163C" w:rsidRPr="0016163C" w14:paraId="0C2AD8FB" w14:textId="77777777" w:rsidTr="00F327D2">
        <w:trPr>
          <w:trHeight w:val="302"/>
          <w:jc w:val="center"/>
        </w:trPr>
        <w:tc>
          <w:tcPr>
            <w:tcW w:w="1890" w:type="dxa"/>
            <w:vMerge w:val="restart"/>
          </w:tcPr>
          <w:p w14:paraId="0751EC82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Муниципальная программа</w:t>
            </w:r>
          </w:p>
        </w:tc>
        <w:tc>
          <w:tcPr>
            <w:tcW w:w="2435" w:type="dxa"/>
            <w:vMerge w:val="restart"/>
          </w:tcPr>
          <w:p w14:paraId="6CEAE4C8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789" w:type="dxa"/>
          </w:tcPr>
          <w:p w14:paraId="0A57B748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621F0AEA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5BF290F7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381" w:type="dxa"/>
          </w:tcPr>
          <w:p w14:paraId="03B04B65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87" w:type="dxa"/>
          </w:tcPr>
          <w:p w14:paraId="1D49183E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097" w:type="dxa"/>
          </w:tcPr>
          <w:p w14:paraId="1833BEFE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1050,11</w:t>
            </w:r>
          </w:p>
        </w:tc>
        <w:tc>
          <w:tcPr>
            <w:tcW w:w="1134" w:type="dxa"/>
          </w:tcPr>
          <w:p w14:paraId="1432E028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134" w:type="dxa"/>
          </w:tcPr>
          <w:p w14:paraId="7ECE15C0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009" w:type="dxa"/>
          </w:tcPr>
          <w:p w14:paraId="432561EF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16163C" w:rsidRPr="0016163C" w14:paraId="582B28FE" w14:textId="77777777" w:rsidTr="00F327D2">
        <w:trPr>
          <w:trHeight w:val="302"/>
          <w:jc w:val="center"/>
        </w:trPr>
        <w:tc>
          <w:tcPr>
            <w:tcW w:w="1890" w:type="dxa"/>
            <w:vMerge/>
          </w:tcPr>
          <w:p w14:paraId="62D2CFC7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</w:p>
        </w:tc>
        <w:tc>
          <w:tcPr>
            <w:tcW w:w="2435" w:type="dxa"/>
            <w:vMerge/>
          </w:tcPr>
          <w:p w14:paraId="4C79E0C8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</w:p>
        </w:tc>
        <w:tc>
          <w:tcPr>
            <w:tcW w:w="2789" w:type="dxa"/>
          </w:tcPr>
          <w:p w14:paraId="7AB12A2D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в том числе по ГРБС:</w:t>
            </w:r>
          </w:p>
        </w:tc>
        <w:tc>
          <w:tcPr>
            <w:tcW w:w="625" w:type="dxa"/>
          </w:tcPr>
          <w:p w14:paraId="79ABF229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760BCD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81" w:type="dxa"/>
          </w:tcPr>
          <w:p w14:paraId="4FAF8985" w14:textId="77777777" w:rsidR="0016163C" w:rsidRPr="0016163C" w:rsidRDefault="0016163C" w:rsidP="0016163C">
            <w:pPr>
              <w:ind w:left="-145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87" w:type="dxa"/>
          </w:tcPr>
          <w:p w14:paraId="1C3B8930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30AB00F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10FD13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134" w:type="dxa"/>
          </w:tcPr>
          <w:p w14:paraId="72C9A2A2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009" w:type="dxa"/>
          </w:tcPr>
          <w:p w14:paraId="3C710DCC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16163C" w:rsidRPr="0016163C" w14:paraId="0B15CA50" w14:textId="77777777" w:rsidTr="00F327D2">
        <w:trPr>
          <w:trHeight w:val="302"/>
          <w:jc w:val="center"/>
        </w:trPr>
        <w:tc>
          <w:tcPr>
            <w:tcW w:w="1890" w:type="dxa"/>
            <w:vMerge/>
          </w:tcPr>
          <w:p w14:paraId="0AD088F8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</w:p>
        </w:tc>
        <w:tc>
          <w:tcPr>
            <w:tcW w:w="2435" w:type="dxa"/>
            <w:vMerge/>
          </w:tcPr>
          <w:p w14:paraId="7D234CC2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</w:p>
        </w:tc>
        <w:tc>
          <w:tcPr>
            <w:tcW w:w="2789" w:type="dxa"/>
          </w:tcPr>
          <w:p w14:paraId="4E44B74C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3D38AC03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422BBAEB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381" w:type="dxa"/>
          </w:tcPr>
          <w:p w14:paraId="22AE9C52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87" w:type="dxa"/>
          </w:tcPr>
          <w:p w14:paraId="1FAFAC30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097" w:type="dxa"/>
          </w:tcPr>
          <w:p w14:paraId="316D8255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1050,11</w:t>
            </w:r>
          </w:p>
        </w:tc>
        <w:tc>
          <w:tcPr>
            <w:tcW w:w="1134" w:type="dxa"/>
          </w:tcPr>
          <w:p w14:paraId="512DC900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134" w:type="dxa"/>
          </w:tcPr>
          <w:p w14:paraId="6484E1D6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009" w:type="dxa"/>
          </w:tcPr>
          <w:p w14:paraId="58D8AA9A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16163C" w:rsidRPr="0016163C" w14:paraId="4576AA93" w14:textId="77777777" w:rsidTr="00F327D2">
        <w:trPr>
          <w:trHeight w:val="242"/>
          <w:jc w:val="center"/>
        </w:trPr>
        <w:tc>
          <w:tcPr>
            <w:tcW w:w="1890" w:type="dxa"/>
            <w:vMerge w:val="restart"/>
          </w:tcPr>
          <w:p w14:paraId="5DFF15E9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Подпрограмма 1</w:t>
            </w:r>
          </w:p>
        </w:tc>
        <w:tc>
          <w:tcPr>
            <w:tcW w:w="2435" w:type="dxa"/>
            <w:vMerge w:val="restart"/>
          </w:tcPr>
          <w:p w14:paraId="1DF863FD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789" w:type="dxa"/>
          </w:tcPr>
          <w:p w14:paraId="5D209A4E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46CC816B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2E8DD2F8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381" w:type="dxa"/>
          </w:tcPr>
          <w:p w14:paraId="11E3398E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87" w:type="dxa"/>
          </w:tcPr>
          <w:p w14:paraId="5523BEAC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097" w:type="dxa"/>
          </w:tcPr>
          <w:p w14:paraId="5756AE44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1050,11</w:t>
            </w:r>
          </w:p>
        </w:tc>
        <w:tc>
          <w:tcPr>
            <w:tcW w:w="1134" w:type="dxa"/>
          </w:tcPr>
          <w:p w14:paraId="3368421E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134" w:type="dxa"/>
          </w:tcPr>
          <w:p w14:paraId="41BD4374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009" w:type="dxa"/>
          </w:tcPr>
          <w:p w14:paraId="14D188B8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16163C" w:rsidRPr="0016163C" w14:paraId="1AE03DF1" w14:textId="77777777" w:rsidTr="00F327D2">
        <w:trPr>
          <w:trHeight w:val="242"/>
          <w:jc w:val="center"/>
        </w:trPr>
        <w:tc>
          <w:tcPr>
            <w:tcW w:w="1890" w:type="dxa"/>
            <w:vMerge/>
          </w:tcPr>
          <w:p w14:paraId="747A97ED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</w:p>
        </w:tc>
        <w:tc>
          <w:tcPr>
            <w:tcW w:w="2435" w:type="dxa"/>
            <w:vMerge/>
          </w:tcPr>
          <w:p w14:paraId="1E2346BA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</w:p>
        </w:tc>
        <w:tc>
          <w:tcPr>
            <w:tcW w:w="2789" w:type="dxa"/>
          </w:tcPr>
          <w:p w14:paraId="4A5D0923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в том числе по ГРБС:</w:t>
            </w:r>
          </w:p>
        </w:tc>
        <w:tc>
          <w:tcPr>
            <w:tcW w:w="625" w:type="dxa"/>
          </w:tcPr>
          <w:p w14:paraId="6E346D10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C48E77C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81" w:type="dxa"/>
          </w:tcPr>
          <w:p w14:paraId="43E576CF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87" w:type="dxa"/>
          </w:tcPr>
          <w:p w14:paraId="550BB94A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DD040C5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1050,11</w:t>
            </w:r>
          </w:p>
        </w:tc>
        <w:tc>
          <w:tcPr>
            <w:tcW w:w="1134" w:type="dxa"/>
          </w:tcPr>
          <w:p w14:paraId="7951AD30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134" w:type="dxa"/>
          </w:tcPr>
          <w:p w14:paraId="4D6E12A8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009" w:type="dxa"/>
          </w:tcPr>
          <w:p w14:paraId="12CE996A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16163C" w:rsidRPr="0016163C" w14:paraId="5AC4DC3F" w14:textId="77777777" w:rsidTr="00F327D2">
        <w:trPr>
          <w:trHeight w:val="242"/>
          <w:jc w:val="center"/>
        </w:trPr>
        <w:tc>
          <w:tcPr>
            <w:tcW w:w="1890" w:type="dxa"/>
            <w:vMerge/>
          </w:tcPr>
          <w:p w14:paraId="27B51680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</w:p>
        </w:tc>
        <w:tc>
          <w:tcPr>
            <w:tcW w:w="2435" w:type="dxa"/>
            <w:vMerge/>
          </w:tcPr>
          <w:p w14:paraId="692CFF12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</w:p>
        </w:tc>
        <w:tc>
          <w:tcPr>
            <w:tcW w:w="2789" w:type="dxa"/>
          </w:tcPr>
          <w:p w14:paraId="7E4235D2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4D17A2CA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1ECCEFA2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381" w:type="dxa"/>
          </w:tcPr>
          <w:p w14:paraId="3711E1EF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87" w:type="dxa"/>
          </w:tcPr>
          <w:p w14:paraId="44155D9F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097" w:type="dxa"/>
          </w:tcPr>
          <w:p w14:paraId="02B587C3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1050,11</w:t>
            </w:r>
          </w:p>
        </w:tc>
        <w:tc>
          <w:tcPr>
            <w:tcW w:w="1134" w:type="dxa"/>
          </w:tcPr>
          <w:p w14:paraId="09260601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134" w:type="dxa"/>
          </w:tcPr>
          <w:p w14:paraId="12C116C1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009" w:type="dxa"/>
          </w:tcPr>
          <w:p w14:paraId="1492B20A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16163C" w:rsidRPr="0016163C" w14:paraId="25910597" w14:textId="77777777" w:rsidTr="00F327D2">
        <w:trPr>
          <w:trHeight w:val="242"/>
          <w:jc w:val="center"/>
        </w:trPr>
        <w:tc>
          <w:tcPr>
            <w:tcW w:w="1890" w:type="dxa"/>
            <w:vMerge w:val="restart"/>
          </w:tcPr>
          <w:p w14:paraId="4D423E55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Подпрограмма 2</w:t>
            </w:r>
          </w:p>
        </w:tc>
        <w:tc>
          <w:tcPr>
            <w:tcW w:w="2435" w:type="dxa"/>
            <w:vMerge w:val="restart"/>
          </w:tcPr>
          <w:p w14:paraId="015E1228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Развитие инвестиционного потенциала Боготольского района</w:t>
            </w:r>
          </w:p>
        </w:tc>
        <w:tc>
          <w:tcPr>
            <w:tcW w:w="2789" w:type="dxa"/>
          </w:tcPr>
          <w:p w14:paraId="10EB42C1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2C6C9EC3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5E136A1B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381" w:type="dxa"/>
          </w:tcPr>
          <w:p w14:paraId="29DA660A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87" w:type="dxa"/>
          </w:tcPr>
          <w:p w14:paraId="3A894FCC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097" w:type="dxa"/>
          </w:tcPr>
          <w:p w14:paraId="40C7077F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2E776A6E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363AC8E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009" w:type="dxa"/>
          </w:tcPr>
          <w:p w14:paraId="08399EE2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6163C" w:rsidRPr="0016163C" w14:paraId="60EF541A" w14:textId="77777777" w:rsidTr="00F327D2">
        <w:trPr>
          <w:trHeight w:val="242"/>
          <w:jc w:val="center"/>
        </w:trPr>
        <w:tc>
          <w:tcPr>
            <w:tcW w:w="1890" w:type="dxa"/>
            <w:vMerge/>
          </w:tcPr>
          <w:p w14:paraId="47904241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35" w:type="dxa"/>
            <w:vMerge/>
          </w:tcPr>
          <w:p w14:paraId="044A8DA3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3B284769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в том числе по ГРБС:</w:t>
            </w:r>
          </w:p>
        </w:tc>
        <w:tc>
          <w:tcPr>
            <w:tcW w:w="625" w:type="dxa"/>
          </w:tcPr>
          <w:p w14:paraId="13484C88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ACB886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81" w:type="dxa"/>
          </w:tcPr>
          <w:p w14:paraId="182FD296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87" w:type="dxa"/>
          </w:tcPr>
          <w:p w14:paraId="7DAE792A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96B34B3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D174D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7C56B0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09" w:type="dxa"/>
          </w:tcPr>
          <w:p w14:paraId="13167E13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6163C" w:rsidRPr="0016163C" w14:paraId="0F1E3032" w14:textId="77777777" w:rsidTr="00F327D2">
        <w:trPr>
          <w:trHeight w:val="242"/>
          <w:jc w:val="center"/>
        </w:trPr>
        <w:tc>
          <w:tcPr>
            <w:tcW w:w="1890" w:type="dxa"/>
            <w:vMerge/>
          </w:tcPr>
          <w:p w14:paraId="587A41EF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35" w:type="dxa"/>
            <w:vMerge/>
          </w:tcPr>
          <w:p w14:paraId="65405B84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7103D428" w14:textId="77777777" w:rsidR="0016163C" w:rsidRPr="0016163C" w:rsidRDefault="0016163C" w:rsidP="0016163C">
            <w:pPr>
              <w:rPr>
                <w:rFonts w:ascii="Arial" w:eastAsia="Calibri" w:hAnsi="Arial" w:cs="Arial"/>
              </w:rPr>
            </w:pPr>
            <w:r w:rsidRPr="0016163C">
              <w:rPr>
                <w:rFonts w:ascii="Arial" w:eastAsia="Calibri" w:hAnsi="Arial" w:cs="Arial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3AEEF060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7B8877A6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381" w:type="dxa"/>
          </w:tcPr>
          <w:p w14:paraId="3D632745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87" w:type="dxa"/>
          </w:tcPr>
          <w:p w14:paraId="1FE66799" w14:textId="77777777" w:rsidR="0016163C" w:rsidRPr="0016163C" w:rsidRDefault="0016163C" w:rsidP="0016163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097" w:type="dxa"/>
          </w:tcPr>
          <w:p w14:paraId="652110C7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408D84F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103326C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009" w:type="dxa"/>
          </w:tcPr>
          <w:p w14:paraId="1562ECAC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142B9A00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7BFAF70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FBA59CB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14:paraId="6B138F1E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686671F3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bCs/>
          <w:sz w:val="24"/>
          <w:szCs w:val="24"/>
        </w:rPr>
        <w:t>«</w:t>
      </w:r>
      <w:r w:rsidRPr="0016163C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3D2E6174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375D6161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146D8F99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A2A8D64" w14:textId="77777777" w:rsidR="0016163C" w:rsidRPr="0016163C" w:rsidRDefault="0016163C" w:rsidP="0016163C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14:paraId="5D7F00A1" w14:textId="77777777" w:rsidR="0016163C" w:rsidRPr="0016163C" w:rsidRDefault="0016163C" w:rsidP="0016163C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568" w:type="dxa"/>
        <w:tblLayout w:type="fixed"/>
        <w:tblLook w:val="04A0" w:firstRow="1" w:lastRow="0" w:firstColumn="1" w:lastColumn="0" w:noHBand="0" w:noVBand="1"/>
      </w:tblPr>
      <w:tblGrid>
        <w:gridCol w:w="2093"/>
        <w:gridCol w:w="4819"/>
        <w:gridCol w:w="2890"/>
        <w:gridCol w:w="1155"/>
        <w:gridCol w:w="1155"/>
        <w:gridCol w:w="1155"/>
        <w:gridCol w:w="1301"/>
      </w:tblGrid>
      <w:tr w:rsidR="0016163C" w:rsidRPr="0016163C" w14:paraId="6C7825AE" w14:textId="77777777" w:rsidTr="00F327D2">
        <w:trPr>
          <w:trHeight w:val="260"/>
        </w:trPr>
        <w:tc>
          <w:tcPr>
            <w:tcW w:w="2093" w:type="dxa"/>
            <w:vMerge w:val="restart"/>
          </w:tcPr>
          <w:p w14:paraId="6C480F61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 xml:space="preserve">Статус </w:t>
            </w:r>
          </w:p>
          <w:p w14:paraId="2382F5D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(муниципальная программа, подпрограмма)</w:t>
            </w:r>
          </w:p>
        </w:tc>
        <w:tc>
          <w:tcPr>
            <w:tcW w:w="4819" w:type="dxa"/>
            <w:vMerge w:val="restart"/>
          </w:tcPr>
          <w:p w14:paraId="721E582D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</w:tcPr>
          <w:p w14:paraId="1129A818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</w:tcPr>
          <w:p w14:paraId="062249DC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16163C" w:rsidRPr="0016163C" w14:paraId="1B1DA7A4" w14:textId="77777777" w:rsidTr="00F327D2">
        <w:trPr>
          <w:trHeight w:val="139"/>
        </w:trPr>
        <w:tc>
          <w:tcPr>
            <w:tcW w:w="2093" w:type="dxa"/>
            <w:vMerge/>
          </w:tcPr>
          <w:p w14:paraId="584A7D38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3CB2B4AC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</w:tcPr>
          <w:p w14:paraId="2EC9F078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41AF81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2024год</w:t>
            </w:r>
          </w:p>
        </w:tc>
        <w:tc>
          <w:tcPr>
            <w:tcW w:w="1155" w:type="dxa"/>
          </w:tcPr>
          <w:p w14:paraId="69AC9C0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2025год</w:t>
            </w:r>
          </w:p>
        </w:tc>
        <w:tc>
          <w:tcPr>
            <w:tcW w:w="1155" w:type="dxa"/>
          </w:tcPr>
          <w:p w14:paraId="1DEA237E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2026год</w:t>
            </w:r>
          </w:p>
        </w:tc>
        <w:tc>
          <w:tcPr>
            <w:tcW w:w="1301" w:type="dxa"/>
          </w:tcPr>
          <w:p w14:paraId="3A604AAD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16163C" w:rsidRPr="0016163C" w14:paraId="2221C9F2" w14:textId="77777777" w:rsidTr="00F327D2">
        <w:trPr>
          <w:trHeight w:val="309"/>
        </w:trPr>
        <w:tc>
          <w:tcPr>
            <w:tcW w:w="2093" w:type="dxa"/>
            <w:vMerge w:val="restart"/>
          </w:tcPr>
          <w:p w14:paraId="5BB4FB6B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819" w:type="dxa"/>
            <w:vMerge w:val="restart"/>
          </w:tcPr>
          <w:p w14:paraId="491E2498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16163C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890" w:type="dxa"/>
            <w:shd w:val="clear" w:color="auto" w:fill="auto"/>
          </w:tcPr>
          <w:p w14:paraId="246EA433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439E0F38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1050,11</w:t>
            </w:r>
          </w:p>
        </w:tc>
        <w:tc>
          <w:tcPr>
            <w:tcW w:w="1155" w:type="dxa"/>
            <w:shd w:val="clear" w:color="auto" w:fill="auto"/>
          </w:tcPr>
          <w:p w14:paraId="21BAB741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155" w:type="dxa"/>
            <w:shd w:val="clear" w:color="auto" w:fill="auto"/>
          </w:tcPr>
          <w:p w14:paraId="1314FF46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301" w:type="dxa"/>
            <w:shd w:val="clear" w:color="auto" w:fill="auto"/>
          </w:tcPr>
          <w:p w14:paraId="2791DEEC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16163C" w:rsidRPr="0016163C" w14:paraId="5E52F6D7" w14:textId="77777777" w:rsidTr="00F327D2">
        <w:trPr>
          <w:trHeight w:val="309"/>
        </w:trPr>
        <w:tc>
          <w:tcPr>
            <w:tcW w:w="2093" w:type="dxa"/>
            <w:vMerge/>
          </w:tcPr>
          <w:p w14:paraId="054D03F6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769DACEF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1A005259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1963EE0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29AF909C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4F4B7322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1C8CBD9D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6163C" w:rsidRPr="0016163C" w14:paraId="369949DB" w14:textId="77777777" w:rsidTr="00F327D2">
        <w:trPr>
          <w:trHeight w:val="309"/>
        </w:trPr>
        <w:tc>
          <w:tcPr>
            <w:tcW w:w="2093" w:type="dxa"/>
            <w:vMerge/>
          </w:tcPr>
          <w:p w14:paraId="2FD488E6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07949D86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6B6BD978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shd w:val="clear" w:color="auto" w:fill="auto"/>
          </w:tcPr>
          <w:p w14:paraId="2382CEDA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6C463737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5CC137C2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7B84F433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6163C" w:rsidRPr="0016163C" w14:paraId="7543C0FF" w14:textId="77777777" w:rsidTr="00F327D2">
        <w:trPr>
          <w:trHeight w:val="309"/>
        </w:trPr>
        <w:tc>
          <w:tcPr>
            <w:tcW w:w="2093" w:type="dxa"/>
            <w:vMerge/>
          </w:tcPr>
          <w:p w14:paraId="31B31DAB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3F85EB0F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0F97724C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shd w:val="clear" w:color="auto" w:fill="auto"/>
          </w:tcPr>
          <w:p w14:paraId="40088AE7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914,10</w:t>
            </w:r>
          </w:p>
        </w:tc>
        <w:tc>
          <w:tcPr>
            <w:tcW w:w="1155" w:type="dxa"/>
            <w:shd w:val="clear" w:color="auto" w:fill="auto"/>
          </w:tcPr>
          <w:p w14:paraId="22C589B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610,10</w:t>
            </w:r>
          </w:p>
        </w:tc>
        <w:tc>
          <w:tcPr>
            <w:tcW w:w="1155" w:type="dxa"/>
            <w:shd w:val="clear" w:color="auto" w:fill="auto"/>
          </w:tcPr>
          <w:p w14:paraId="0F4154D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610,10</w:t>
            </w:r>
          </w:p>
        </w:tc>
        <w:tc>
          <w:tcPr>
            <w:tcW w:w="1301" w:type="dxa"/>
            <w:shd w:val="clear" w:color="auto" w:fill="auto"/>
          </w:tcPr>
          <w:p w14:paraId="585FFB97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2134,30</w:t>
            </w:r>
          </w:p>
        </w:tc>
      </w:tr>
      <w:tr w:rsidR="0016163C" w:rsidRPr="0016163C" w14:paraId="659898A6" w14:textId="77777777" w:rsidTr="00F327D2">
        <w:trPr>
          <w:trHeight w:val="309"/>
        </w:trPr>
        <w:tc>
          <w:tcPr>
            <w:tcW w:w="2093" w:type="dxa"/>
            <w:vMerge/>
          </w:tcPr>
          <w:p w14:paraId="434FDB1E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995D7B3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3480EB02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shd w:val="clear" w:color="auto" w:fill="auto"/>
          </w:tcPr>
          <w:p w14:paraId="50C484AA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136,01</w:t>
            </w:r>
          </w:p>
        </w:tc>
        <w:tc>
          <w:tcPr>
            <w:tcW w:w="1155" w:type="dxa"/>
            <w:shd w:val="clear" w:color="auto" w:fill="auto"/>
          </w:tcPr>
          <w:p w14:paraId="1E225EE7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279F820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2D4C5D00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1 136,01</w:t>
            </w:r>
          </w:p>
        </w:tc>
      </w:tr>
      <w:tr w:rsidR="0016163C" w:rsidRPr="0016163C" w14:paraId="50D38122" w14:textId="77777777" w:rsidTr="00F327D2">
        <w:trPr>
          <w:trHeight w:val="249"/>
        </w:trPr>
        <w:tc>
          <w:tcPr>
            <w:tcW w:w="2093" w:type="dxa"/>
            <w:vMerge w:val="restart"/>
          </w:tcPr>
          <w:p w14:paraId="2A24F55E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6" w:name="_Hlk117002212"/>
            <w:r w:rsidRPr="0016163C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4819" w:type="dxa"/>
            <w:vMerge w:val="restart"/>
          </w:tcPr>
          <w:p w14:paraId="66E5E18D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890" w:type="dxa"/>
            <w:shd w:val="clear" w:color="auto" w:fill="auto"/>
          </w:tcPr>
          <w:p w14:paraId="1C0AC63A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6463570A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1050,11</w:t>
            </w:r>
          </w:p>
        </w:tc>
        <w:tc>
          <w:tcPr>
            <w:tcW w:w="1155" w:type="dxa"/>
            <w:shd w:val="clear" w:color="auto" w:fill="auto"/>
          </w:tcPr>
          <w:p w14:paraId="520F0EC5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155" w:type="dxa"/>
            <w:shd w:val="clear" w:color="auto" w:fill="auto"/>
          </w:tcPr>
          <w:p w14:paraId="26B68A3D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301" w:type="dxa"/>
            <w:shd w:val="clear" w:color="auto" w:fill="auto"/>
          </w:tcPr>
          <w:p w14:paraId="43E20480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16163C" w:rsidRPr="0016163C" w14:paraId="0E6DD234" w14:textId="77777777" w:rsidTr="00F327D2">
        <w:trPr>
          <w:trHeight w:val="249"/>
        </w:trPr>
        <w:tc>
          <w:tcPr>
            <w:tcW w:w="2093" w:type="dxa"/>
            <w:vMerge/>
          </w:tcPr>
          <w:p w14:paraId="5D0DDF00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7830E12F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063BAE48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3A99AA57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3428AF90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17E3E6A1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1D1374A0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6163C" w:rsidRPr="0016163C" w14:paraId="74B304DC" w14:textId="77777777" w:rsidTr="00F327D2">
        <w:trPr>
          <w:trHeight w:val="249"/>
        </w:trPr>
        <w:tc>
          <w:tcPr>
            <w:tcW w:w="2093" w:type="dxa"/>
            <w:vMerge/>
          </w:tcPr>
          <w:p w14:paraId="2625D196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3E61FEB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7E63253A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shd w:val="clear" w:color="auto" w:fill="auto"/>
          </w:tcPr>
          <w:p w14:paraId="3C981E60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32D22FE7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4484816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2A64B651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6163C" w:rsidRPr="0016163C" w14:paraId="2EE8A4CC" w14:textId="77777777" w:rsidTr="00F327D2">
        <w:trPr>
          <w:trHeight w:val="249"/>
        </w:trPr>
        <w:tc>
          <w:tcPr>
            <w:tcW w:w="2093" w:type="dxa"/>
            <w:vMerge/>
          </w:tcPr>
          <w:p w14:paraId="12CE580C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1147C09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59E7172C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shd w:val="clear" w:color="auto" w:fill="auto"/>
          </w:tcPr>
          <w:p w14:paraId="1170CBC7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914,10</w:t>
            </w:r>
          </w:p>
        </w:tc>
        <w:tc>
          <w:tcPr>
            <w:tcW w:w="1155" w:type="dxa"/>
            <w:shd w:val="clear" w:color="auto" w:fill="auto"/>
          </w:tcPr>
          <w:p w14:paraId="2F464E23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610,10</w:t>
            </w:r>
          </w:p>
        </w:tc>
        <w:tc>
          <w:tcPr>
            <w:tcW w:w="1155" w:type="dxa"/>
            <w:shd w:val="clear" w:color="auto" w:fill="auto"/>
          </w:tcPr>
          <w:p w14:paraId="37305B13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610,10</w:t>
            </w:r>
          </w:p>
        </w:tc>
        <w:tc>
          <w:tcPr>
            <w:tcW w:w="1301" w:type="dxa"/>
            <w:shd w:val="clear" w:color="auto" w:fill="auto"/>
          </w:tcPr>
          <w:p w14:paraId="5522B0E2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hAnsi="Arial" w:cs="Arial"/>
                <w:sz w:val="24"/>
                <w:szCs w:val="24"/>
              </w:rPr>
              <w:t>2134,30</w:t>
            </w:r>
          </w:p>
        </w:tc>
      </w:tr>
      <w:tr w:rsidR="0016163C" w:rsidRPr="0016163C" w14:paraId="50A62FF2" w14:textId="77777777" w:rsidTr="00F327D2">
        <w:trPr>
          <w:trHeight w:val="249"/>
        </w:trPr>
        <w:tc>
          <w:tcPr>
            <w:tcW w:w="2093" w:type="dxa"/>
            <w:vMerge/>
          </w:tcPr>
          <w:p w14:paraId="2E06DFA8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8BEF6B0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310AA2CB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shd w:val="clear" w:color="auto" w:fill="auto"/>
          </w:tcPr>
          <w:p w14:paraId="00140BF5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136,01</w:t>
            </w:r>
          </w:p>
        </w:tc>
        <w:tc>
          <w:tcPr>
            <w:tcW w:w="1155" w:type="dxa"/>
            <w:shd w:val="clear" w:color="auto" w:fill="auto"/>
          </w:tcPr>
          <w:p w14:paraId="1C1B710D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63CCB84B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3FC7020B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1136,01</w:t>
            </w:r>
          </w:p>
        </w:tc>
      </w:tr>
      <w:bookmarkEnd w:id="6"/>
      <w:tr w:rsidR="0016163C" w:rsidRPr="0016163C" w14:paraId="5CE136B2" w14:textId="77777777" w:rsidTr="00F327D2">
        <w:trPr>
          <w:trHeight w:val="249"/>
        </w:trPr>
        <w:tc>
          <w:tcPr>
            <w:tcW w:w="2093" w:type="dxa"/>
            <w:vMerge w:val="restart"/>
          </w:tcPr>
          <w:p w14:paraId="128A297D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4819" w:type="dxa"/>
            <w:vMerge w:val="restart"/>
          </w:tcPr>
          <w:p w14:paraId="59665A54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890" w:type="dxa"/>
            <w:shd w:val="clear" w:color="auto" w:fill="auto"/>
          </w:tcPr>
          <w:p w14:paraId="46A43204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241F93B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6A722878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388779C2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4056CC1C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6163C" w:rsidRPr="0016163C" w14:paraId="3E9266B0" w14:textId="77777777" w:rsidTr="00F327D2">
        <w:trPr>
          <w:trHeight w:val="249"/>
        </w:trPr>
        <w:tc>
          <w:tcPr>
            <w:tcW w:w="2093" w:type="dxa"/>
            <w:vMerge/>
          </w:tcPr>
          <w:p w14:paraId="46FC336A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44D40CC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32BBC367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68441278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16856D72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17C47ED1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6841C79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6163C" w:rsidRPr="0016163C" w14:paraId="3BE711B9" w14:textId="77777777" w:rsidTr="00F327D2">
        <w:trPr>
          <w:trHeight w:val="249"/>
        </w:trPr>
        <w:tc>
          <w:tcPr>
            <w:tcW w:w="2093" w:type="dxa"/>
            <w:vMerge/>
          </w:tcPr>
          <w:p w14:paraId="117A3353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80FB246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2D36E6F8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E479322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AE44D6E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737B32C6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5857D083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6163C" w:rsidRPr="0016163C" w14:paraId="55BA0B7E" w14:textId="77777777" w:rsidTr="00F327D2">
        <w:trPr>
          <w:trHeight w:val="249"/>
        </w:trPr>
        <w:tc>
          <w:tcPr>
            <w:tcW w:w="2093" w:type="dxa"/>
            <w:vMerge/>
          </w:tcPr>
          <w:p w14:paraId="2A9FC1C5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DD97B0E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2B52B5C8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1F149080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72F845FB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9A192F6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068FCD0C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6163C" w:rsidRPr="0016163C" w14:paraId="4EFCC08F" w14:textId="77777777" w:rsidTr="00F327D2">
        <w:trPr>
          <w:trHeight w:val="249"/>
        </w:trPr>
        <w:tc>
          <w:tcPr>
            <w:tcW w:w="2093" w:type="dxa"/>
            <w:vMerge/>
          </w:tcPr>
          <w:p w14:paraId="5D57BB36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09B5E9AD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22D24A45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78780A4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02F8ED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2B871BAE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793DB2AE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517417D2" w14:textId="77777777" w:rsidR="0016163C" w:rsidRPr="0016163C" w:rsidRDefault="0016163C" w:rsidP="0016163C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16163C" w:rsidRPr="0016163C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6DC2C660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lastRenderedPageBreak/>
        <w:t>Приложение № 3</w:t>
      </w:r>
    </w:p>
    <w:p w14:paraId="64415113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38D03E03" w14:textId="77777777" w:rsidR="0016163C" w:rsidRPr="0016163C" w:rsidRDefault="0016163C" w:rsidP="0016163C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«Развитие малого и среднего</w:t>
      </w:r>
    </w:p>
    <w:p w14:paraId="27E7D973" w14:textId="77777777" w:rsidR="0016163C" w:rsidRPr="0016163C" w:rsidRDefault="0016163C" w:rsidP="0016163C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предпринимательства и </w:t>
      </w:r>
      <w:proofErr w:type="gramStart"/>
      <w:r w:rsidRPr="0016163C">
        <w:rPr>
          <w:rFonts w:ascii="Arial" w:eastAsia="Calibri" w:hAnsi="Arial" w:cs="Arial"/>
          <w:sz w:val="24"/>
          <w:szCs w:val="24"/>
        </w:rPr>
        <w:t>инвестиционной</w:t>
      </w:r>
      <w:proofErr w:type="gramEnd"/>
    </w:p>
    <w:p w14:paraId="048DDAE3" w14:textId="77777777" w:rsidR="0016163C" w:rsidRPr="0016163C" w:rsidRDefault="0016163C" w:rsidP="0016163C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деятельности в Боготольском районе»</w:t>
      </w:r>
    </w:p>
    <w:p w14:paraId="5112DC3A" w14:textId="77777777" w:rsidR="0016163C" w:rsidRPr="0016163C" w:rsidRDefault="0016163C" w:rsidP="0016163C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5B978BE3" w14:textId="77777777" w:rsidR="0016163C" w:rsidRPr="0016163C" w:rsidRDefault="0016163C" w:rsidP="0016163C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Подпрограмма 1</w:t>
      </w:r>
    </w:p>
    <w:p w14:paraId="5FDE761A" w14:textId="77777777" w:rsidR="0016163C" w:rsidRPr="0016163C" w:rsidRDefault="0016163C" w:rsidP="0016163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163C">
        <w:rPr>
          <w:rFonts w:ascii="Arial" w:eastAsia="Calibri" w:hAnsi="Arial" w:cs="Arial"/>
          <w:sz w:val="24"/>
          <w:szCs w:val="24"/>
        </w:rPr>
        <w:t>«Развитие и поддержка малого и среднего предпринимательства в Боготольском районе</w:t>
      </w: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7465C033" w14:textId="77777777" w:rsidR="0016163C" w:rsidRPr="0016163C" w:rsidRDefault="0016163C" w:rsidP="0016163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E8B4EEC" w14:textId="77777777" w:rsidR="0016163C" w:rsidRPr="0016163C" w:rsidRDefault="0016163C" w:rsidP="0016163C">
      <w:pPr>
        <w:numPr>
          <w:ilvl w:val="0"/>
          <w:numId w:val="33"/>
        </w:numPr>
        <w:spacing w:after="0" w:line="240" w:lineRule="auto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 подпрограммы</w:t>
      </w:r>
    </w:p>
    <w:p w14:paraId="415FB13D" w14:textId="77777777" w:rsidR="0016163C" w:rsidRPr="0016163C" w:rsidRDefault="0016163C" w:rsidP="0016163C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946" w:type="dxa"/>
        <w:tblInd w:w="-34" w:type="dxa"/>
        <w:tblLook w:val="04A0" w:firstRow="1" w:lastRow="0" w:firstColumn="1" w:lastColumn="0" w:noHBand="0" w:noVBand="1"/>
      </w:tblPr>
      <w:tblGrid>
        <w:gridCol w:w="3970"/>
        <w:gridCol w:w="5976"/>
      </w:tblGrid>
      <w:tr w:rsidR="0016163C" w:rsidRPr="0016163C" w14:paraId="67FA61E0" w14:textId="77777777" w:rsidTr="00F327D2">
        <w:tc>
          <w:tcPr>
            <w:tcW w:w="3970" w:type="dxa"/>
          </w:tcPr>
          <w:p w14:paraId="0F1F5498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976" w:type="dxa"/>
          </w:tcPr>
          <w:p w14:paraId="3FFD001E" w14:textId="77777777" w:rsidR="0016163C" w:rsidRPr="0016163C" w:rsidRDefault="0016163C" w:rsidP="0016163C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 поддержка малого и среднего предпринимательства в  Боготольском районе (далее – подпрограмма)</w:t>
            </w:r>
          </w:p>
        </w:tc>
      </w:tr>
      <w:tr w:rsidR="0016163C" w:rsidRPr="0016163C" w14:paraId="0589D808" w14:textId="77777777" w:rsidTr="00F327D2">
        <w:tc>
          <w:tcPr>
            <w:tcW w:w="3970" w:type="dxa"/>
          </w:tcPr>
          <w:p w14:paraId="0B89CC8F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76" w:type="dxa"/>
          </w:tcPr>
          <w:p w14:paraId="407938EE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16163C" w:rsidRPr="0016163C" w14:paraId="0BD43088" w14:textId="77777777" w:rsidTr="00F327D2">
        <w:tc>
          <w:tcPr>
            <w:tcW w:w="3970" w:type="dxa"/>
          </w:tcPr>
          <w:p w14:paraId="14316F05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16163C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 соисполнителем подпрограммы, реализующим подпрограмму (далее-исполнитель подпрограммы)</w:t>
            </w:r>
            <w:proofErr w:type="gramEnd"/>
          </w:p>
        </w:tc>
        <w:tc>
          <w:tcPr>
            <w:tcW w:w="5976" w:type="dxa"/>
          </w:tcPr>
          <w:p w14:paraId="477CCA90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1973D58D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16163C" w:rsidRPr="0016163C" w14:paraId="1E3D821C" w14:textId="77777777" w:rsidTr="00F327D2">
        <w:tc>
          <w:tcPr>
            <w:tcW w:w="3970" w:type="dxa"/>
          </w:tcPr>
          <w:p w14:paraId="66568E9F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16163C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976" w:type="dxa"/>
          </w:tcPr>
          <w:p w14:paraId="21AA52F7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</w:tr>
      <w:tr w:rsidR="0016163C" w:rsidRPr="0016163C" w14:paraId="6C173CD4" w14:textId="77777777" w:rsidTr="00F327D2">
        <w:tc>
          <w:tcPr>
            <w:tcW w:w="3970" w:type="dxa"/>
          </w:tcPr>
          <w:p w14:paraId="38B51E60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976" w:type="dxa"/>
          </w:tcPr>
          <w:p w14:paraId="175B172E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1C94EC12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18313666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14:paraId="3300A1F3" w14:textId="77777777" w:rsidR="0016163C" w:rsidRPr="0016163C" w:rsidRDefault="0016163C" w:rsidP="0016163C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      </w:r>
          </w:p>
          <w:p w14:paraId="3A51B847" w14:textId="77777777" w:rsidR="0016163C" w:rsidRPr="0016163C" w:rsidRDefault="0016163C" w:rsidP="0016163C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2. Предоставление имущественной поддержки субъектам малого и среднего предпринимательства.</w:t>
            </w:r>
          </w:p>
        </w:tc>
      </w:tr>
      <w:tr w:rsidR="0016163C" w:rsidRPr="0016163C" w14:paraId="1665A486" w14:textId="77777777" w:rsidTr="00F327D2">
        <w:tc>
          <w:tcPr>
            <w:tcW w:w="3970" w:type="dxa"/>
          </w:tcPr>
          <w:p w14:paraId="52858454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976" w:type="dxa"/>
          </w:tcPr>
          <w:p w14:paraId="67327955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№1 к подпрограмме.</w:t>
            </w:r>
          </w:p>
        </w:tc>
      </w:tr>
      <w:tr w:rsidR="0016163C" w:rsidRPr="0016163C" w14:paraId="27A46950" w14:textId="77777777" w:rsidTr="00F327D2">
        <w:tc>
          <w:tcPr>
            <w:tcW w:w="3970" w:type="dxa"/>
          </w:tcPr>
          <w:p w14:paraId="546558B5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976" w:type="dxa"/>
          </w:tcPr>
          <w:p w14:paraId="4F090227" w14:textId="77777777" w:rsidR="0016163C" w:rsidRPr="0016163C" w:rsidRDefault="0016163C" w:rsidP="0016163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2024-2026 г.</w:t>
            </w:r>
          </w:p>
        </w:tc>
      </w:tr>
      <w:tr w:rsidR="0016163C" w:rsidRPr="0016163C" w14:paraId="2DD7C853" w14:textId="77777777" w:rsidTr="00F327D2">
        <w:tc>
          <w:tcPr>
            <w:tcW w:w="3970" w:type="dxa"/>
          </w:tcPr>
          <w:p w14:paraId="6968DF0D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16163C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976" w:type="dxa"/>
          </w:tcPr>
          <w:p w14:paraId="7741F061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Общий объем финансирования подпрограммы составляет  4 308,44 тыс. рублей, в том числе по годам:</w:t>
            </w:r>
          </w:p>
          <w:p w14:paraId="37AFA057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2023 год – 1038,13 тыс. рублей;</w:t>
            </w:r>
          </w:p>
          <w:p w14:paraId="67A7010B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2024 год – 1050,11 тыс. рублей;</w:t>
            </w:r>
          </w:p>
          <w:p w14:paraId="0CE0023A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2025 год – 1110,10 тыс. рублей;</w:t>
            </w:r>
          </w:p>
          <w:p w14:paraId="08C22EE2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2026 год – 1110,10 тыс. рублей.</w:t>
            </w:r>
          </w:p>
          <w:p w14:paraId="1C8D5657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753610F5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2023 год – 911,60 тыс. рублей;</w:t>
            </w:r>
          </w:p>
          <w:p w14:paraId="3635808A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2024 год – 914,10 тыс. рублей;</w:t>
            </w:r>
          </w:p>
          <w:p w14:paraId="3D90F970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2025 год – 610,10 тыс. рублей,</w:t>
            </w:r>
          </w:p>
          <w:p w14:paraId="7DBE0637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2026 год – 610,10 тыс. рублей.</w:t>
            </w:r>
          </w:p>
          <w:p w14:paraId="7E016596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16A32434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2023 год – 126,53 тыс. рублей;</w:t>
            </w:r>
          </w:p>
          <w:p w14:paraId="0BB0AA59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2024 год – 136,01 тыс. рублей;</w:t>
            </w:r>
          </w:p>
          <w:p w14:paraId="1383C870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2025 год – 500,00 тыс. рублей;</w:t>
            </w:r>
          </w:p>
          <w:p w14:paraId="41AD3BB1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2026 год – 500,00 тыс. рублей.</w:t>
            </w:r>
          </w:p>
        </w:tc>
      </w:tr>
    </w:tbl>
    <w:p w14:paraId="4A2CD585" w14:textId="77777777" w:rsidR="0016163C" w:rsidRPr="0016163C" w:rsidRDefault="0016163C" w:rsidP="0016163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5082017" w14:textId="77777777" w:rsidR="0016163C" w:rsidRPr="0016163C" w:rsidRDefault="0016163C" w:rsidP="0016163C">
      <w:pPr>
        <w:numPr>
          <w:ilvl w:val="0"/>
          <w:numId w:val="33"/>
        </w:num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Механизм реализации подпрограммы</w:t>
      </w:r>
    </w:p>
    <w:p w14:paraId="13C3E4DB" w14:textId="77777777" w:rsidR="0016163C" w:rsidRPr="0016163C" w:rsidRDefault="0016163C" w:rsidP="0016163C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5D2F5882" w14:textId="77777777" w:rsidR="0016163C" w:rsidRPr="0016163C" w:rsidRDefault="0016163C" w:rsidP="0016163C">
      <w:pPr>
        <w:widowControl w:val="0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6163C">
        <w:rPr>
          <w:rFonts w:ascii="Arial" w:eastAsia="Calibri" w:hAnsi="Arial" w:cs="Arial"/>
          <w:color w:val="000000" w:themeColor="text1"/>
          <w:sz w:val="24"/>
          <w:szCs w:val="24"/>
        </w:rPr>
        <w:t>Механизм реализации мероприятий:</w:t>
      </w:r>
    </w:p>
    <w:p w14:paraId="7C6360D8" w14:textId="77777777" w:rsidR="0016163C" w:rsidRPr="0016163C" w:rsidRDefault="0016163C" w:rsidP="0016163C">
      <w:pPr>
        <w:widowControl w:val="0"/>
        <w:numPr>
          <w:ilvl w:val="0"/>
          <w:numId w:val="26"/>
        </w:numPr>
        <w:tabs>
          <w:tab w:val="left" w:pos="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6163C">
        <w:rPr>
          <w:rFonts w:ascii="Arial" w:eastAsia="Times New Roman" w:hAnsi="Arial" w:cs="Arial"/>
          <w:sz w:val="24"/>
          <w:szCs w:val="24"/>
        </w:rPr>
        <w:t xml:space="preserve">Субсидия </w:t>
      </w:r>
      <w:r w:rsidRPr="0016163C">
        <w:rPr>
          <w:rFonts w:ascii="Arial" w:hAnsi="Arial" w:cs="Arial"/>
          <w:bCs/>
          <w:sz w:val="24"/>
          <w:szCs w:val="24"/>
        </w:rPr>
        <w:t>субъектам малого и среднего предпринимательства на возмещение затрат при реализации инвестиционных проектов в приоритетных отраслях</w:t>
      </w:r>
      <w:r w:rsidRPr="0016163C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0B8734B6" w14:textId="77777777" w:rsidR="0016163C" w:rsidRPr="0016163C" w:rsidRDefault="0016163C" w:rsidP="0016163C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6163C">
        <w:rPr>
          <w:rFonts w:ascii="Arial" w:eastAsia="Calibri" w:hAnsi="Arial" w:cs="Arial"/>
          <w:color w:val="000000" w:themeColor="text1"/>
          <w:sz w:val="24"/>
          <w:szCs w:val="24"/>
        </w:rPr>
        <w:t>Предоставление субсидии на очередной год будет осуществляться в соответствии с порядком, утвержденным Постановлением администрации Боготольского района № 108-п от 21.03.2024 «Об утверждении Порядка предоставления субсидий субъектам малого и среднего предпринимательства на возмещение затрат при реализации инвестиционных проектов в приоритетных отраслях».</w:t>
      </w:r>
    </w:p>
    <w:p w14:paraId="5CFDCF5B" w14:textId="77777777" w:rsidR="0016163C" w:rsidRPr="0016163C" w:rsidRDefault="0016163C" w:rsidP="0016163C">
      <w:pPr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Субсидия </w:t>
      </w:r>
      <w:r w:rsidRPr="0016163C">
        <w:rPr>
          <w:rFonts w:ascii="Arial" w:hAnsi="Arial" w:cs="Arial"/>
          <w:sz w:val="24"/>
          <w:szCs w:val="24"/>
        </w:rPr>
        <w:t>на возмещение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1008BA77" w14:textId="77777777" w:rsidR="0016163C" w:rsidRPr="0016163C" w:rsidRDefault="0016163C" w:rsidP="0016163C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Calibri" w:hAnsi="Arial" w:cs="Arial"/>
          <w:color w:val="000000" w:themeColor="text1"/>
          <w:sz w:val="24"/>
          <w:szCs w:val="24"/>
        </w:rPr>
        <w:t>Предоставление субсидии на очередной год будет осуществляться в соответствии с порядком, утвержденным Постановлением администрации Боготольского района № 109-п от 21.03.2024 «Об утверждении Порядка предоставления субсидий на возмещение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деятельности»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9E629FE" w14:textId="77777777" w:rsidR="0016163C" w:rsidRPr="0016163C" w:rsidRDefault="0016163C" w:rsidP="0016163C">
      <w:pPr>
        <w:widowControl w:val="0"/>
        <w:numPr>
          <w:ilvl w:val="0"/>
          <w:numId w:val="26"/>
        </w:numPr>
        <w:tabs>
          <w:tab w:val="left" w:pos="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Предоставление </w:t>
      </w:r>
      <w:r w:rsidRPr="0016163C">
        <w:rPr>
          <w:rFonts w:ascii="Arial" w:hAnsi="Arial" w:cs="Arial"/>
          <w:sz w:val="24"/>
          <w:szCs w:val="24"/>
        </w:rPr>
        <w:t>субъектам малого и среднего предпринимательства грантовой поддержки на начало ведения предпринимательской деятельности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DE5C90B" w14:textId="77777777" w:rsidR="0016163C" w:rsidRPr="0016163C" w:rsidRDefault="0016163C" w:rsidP="0016163C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hAnsi="Arial" w:cs="Arial"/>
          <w:sz w:val="24"/>
          <w:szCs w:val="24"/>
        </w:rPr>
        <w:t>Предоставление грантовой поддержки на очередной год будет осуществляться в соответствии с порядком, утвержденным Постановлением администрации Боготольского района № 220-п от 21.05.2024 «Об утверждении Порядка предоставления субъектам малого и среднего предпринимательства грантовой поддержки на начало ведения предпринимательской деятельности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14:paraId="035E87B0" w14:textId="77777777" w:rsidR="0016163C" w:rsidRPr="0016163C" w:rsidRDefault="0016163C" w:rsidP="0016163C">
      <w:pPr>
        <w:tabs>
          <w:tab w:val="left" w:pos="993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ab/>
        <w:t>Мероприятие «Информационное обеспечение».</w:t>
      </w:r>
    </w:p>
    <w:p w14:paraId="5C881280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Исполнители услуг по публикации информационных выпусков в СМИ определяются Администрацией района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6B3A8EBD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>счет-фактуры</w:t>
      </w:r>
      <w:proofErr w:type="gramEnd"/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>), муниципального контракта на оказание услуг с исполнителем услуг.</w:t>
      </w:r>
    </w:p>
    <w:p w14:paraId="4082EB7C" w14:textId="77777777" w:rsidR="0016163C" w:rsidRPr="0016163C" w:rsidRDefault="0016163C" w:rsidP="0016163C">
      <w:pPr>
        <w:tabs>
          <w:tab w:val="left" w:pos="993"/>
        </w:tabs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5. 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Мероприятие «Методические пособия». </w:t>
      </w:r>
    </w:p>
    <w:p w14:paraId="7990D36D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разработке, изданию методических пособий, информационных буклетов, брошюр, плакатов, справочников и прочей печатной продукции определяются Администрацией района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440C0591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>счет-фактуры</w:t>
      </w:r>
      <w:proofErr w:type="gramEnd"/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>), муниципального контракта на оказание услуг с исполнителем услуг.</w:t>
      </w:r>
    </w:p>
    <w:p w14:paraId="1C3E6704" w14:textId="77777777" w:rsidR="0016163C" w:rsidRPr="0016163C" w:rsidRDefault="0016163C" w:rsidP="0016163C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>Мероприятия по популяризации социального предпринимательства.</w:t>
      </w:r>
    </w:p>
    <w:p w14:paraId="2102C80A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изготовлению (приобретению) материальных запасов, способствующих повышению информированности о социальном предпринимательстве, о существующих мерах и программах поддержки социального предпринимательства, публикация в СМИ предопределяются Администрацией района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02C0FB55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>счет-фактуры</w:t>
      </w:r>
      <w:proofErr w:type="gramEnd"/>
      <w:r w:rsidRPr="0016163C">
        <w:rPr>
          <w:rFonts w:ascii="Arial" w:eastAsia="Times New Roman" w:hAnsi="Arial" w:cs="Arial"/>
          <w:bCs/>
          <w:sz w:val="24"/>
          <w:szCs w:val="24"/>
          <w:lang w:eastAsia="ru-RU"/>
        </w:rPr>
        <w:t>), муниципального контракта на оказание услуг с исполнителем услуг.</w:t>
      </w:r>
    </w:p>
    <w:p w14:paraId="40769B3C" w14:textId="77777777" w:rsidR="0016163C" w:rsidRPr="0016163C" w:rsidRDefault="0016163C" w:rsidP="0016163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7.  Мероприятие «Имущественная поддержка». </w:t>
      </w:r>
    </w:p>
    <w:p w14:paraId="212E1ED9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предназначенное для предоставления имущественной поддержки, включено в Перечень муниципального имущества, предназначенного для предоставления в аренду субъектам малого и среднего предпринимательства, утвержденный постановлением администрации Боготольского района от 02.07.2009 № 211-п (далее – Перечень).</w:t>
      </w:r>
    </w:p>
    <w:p w14:paraId="01623158" w14:textId="77777777" w:rsidR="0016163C" w:rsidRPr="0016163C" w:rsidRDefault="0016163C" w:rsidP="0016163C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включенное в указанный Перечень, предоставляется субъектам малого и среднего предпринимательства во владение и (или) в пользование на долгосрочной основе при условии использования его по </w:t>
      </w:r>
      <w:r w:rsidRPr="0016163C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целевому назначению. 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>Срок, на который заключаются договоры,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14:paraId="2F0BAD86" w14:textId="77777777" w:rsidR="0016163C" w:rsidRPr="0016163C" w:rsidRDefault="0016163C" w:rsidP="0016163C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6163C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включенное в Перечень,</w:t>
      </w:r>
      <w:r w:rsidRPr="0016163C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также м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ожет быть отчуждено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proofErr w:type="gramEnd"/>
      <w:r w:rsidRPr="0016163C">
        <w:rPr>
          <w:rFonts w:ascii="Arial" w:eastAsia="Times New Roman" w:hAnsi="Arial" w:cs="Arial"/>
          <w:sz w:val="24"/>
          <w:szCs w:val="24"/>
          <w:lang w:eastAsia="ru-RU"/>
        </w:rPr>
        <w:t>» и в случаях, указанных в подпунктах 6, 8 и 9 пункта 2 статьи 39.3 Земельного кодекса Российской Федерации.</w:t>
      </w:r>
    </w:p>
    <w:p w14:paraId="6E0CBC21" w14:textId="77777777" w:rsidR="0016163C" w:rsidRPr="0016163C" w:rsidRDefault="0016163C" w:rsidP="0016163C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Передача прав владения и (или) пользования имуществом осуществляется с участием координационного Совета по развитию малого и среднего предпринимательства, созданного постановлением администрации Боготольского района от 08.04.2013 № 241-п «О координационном Совете по развитию малого и среднего предпринимательства».</w:t>
      </w:r>
    </w:p>
    <w:p w14:paraId="799A2A25" w14:textId="77777777" w:rsidR="0016163C" w:rsidRPr="0016163C" w:rsidRDefault="0016163C" w:rsidP="0016163C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опубликовывается в средствах массовой информации, а также размещается в сети «Интернет» на официальном сайте муниципального образования Боготольский район </w:t>
      </w:r>
      <w:hyperlink r:id="rId12" w:history="1">
        <w:r w:rsidRPr="0016163C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www.bogotol-r.ru</w:t>
        </w:r>
      </w:hyperlink>
      <w:r w:rsidRPr="0016163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2A4FC21B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С целью оказания имущественной поддержки Администрация Боготольского района – отдел муниципального имущества и земельных отношений осуществляет предоставление муниципального имущества в аренду субъектам малого и среднего предпринимательства. Оказание имущественной поддержки субъектам малого и среднего предпринимательства осуществляется на основании законодательства путем:</w:t>
      </w:r>
    </w:p>
    <w:p w14:paraId="50D6589B" w14:textId="77777777" w:rsidR="0016163C" w:rsidRPr="0016163C" w:rsidRDefault="0016163C" w:rsidP="0016163C">
      <w:pPr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проведения торгов на право заключения договоров аренды муниципального имущества с ограниченным кругом участников (только среди субъектов малого и среднего предпринимательства) в отношении имущества, включенного в перечень муниципального имущества, предназначенного для оказания имущественной поддержки субъектам малого и среднего предпринимательства и организация, образующим инфраструктуру поддержки малого и среднего предпринимательства (далее – Перечень).</w:t>
      </w:r>
    </w:p>
    <w:p w14:paraId="4A120122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Перечень муниципального имущества утвержден Постановлением Администрации Боготольского района от 02.07.2009 № 211-п «Об утверждении Перечня муниципального имущества, предназначенного для предоставления в аренду субъектам малого и среднего предпринимательства».</w:t>
      </w:r>
    </w:p>
    <w:p w14:paraId="2FC2527D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Имущество, включенное в Перечень, может быть использовано в целях предоставления его во владение и (или) пользование на долгосрочной основе субъектам малого и среднего предпринимательства.</w:t>
      </w:r>
    </w:p>
    <w:p w14:paraId="4CE356C8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Порядок формирования, ведения Перечня утвержден Решением Боготольского районного Совета депутатов от 29.04.2020 № 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</w:t>
      </w:r>
      <w:proofErr w:type="gramStart"/>
      <w:r w:rsidRPr="0016163C">
        <w:rPr>
          <w:rFonts w:ascii="Arial" w:eastAsia="Calibri" w:hAnsi="Arial" w:cs="Arial"/>
          <w:sz w:val="24"/>
          <w:szCs w:val="24"/>
        </w:rPr>
        <w:t>ц(</w:t>
      </w:r>
      <w:proofErr w:type="gramEnd"/>
      <w:r w:rsidRPr="0016163C">
        <w:rPr>
          <w:rFonts w:ascii="Arial" w:eastAsia="Calibri" w:hAnsi="Arial" w:cs="Arial"/>
          <w:sz w:val="24"/>
          <w:szCs w:val="24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48851A89" w14:textId="77777777" w:rsidR="0016163C" w:rsidRPr="0016163C" w:rsidRDefault="0016163C" w:rsidP="0016163C">
      <w:pPr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предоставления муниципального имущества в виде муниципальных преференций.</w:t>
      </w:r>
    </w:p>
    <w:p w14:paraId="3557D87B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Условие предоставления муниципальных преференций – отнесение юридических лиц и индивидуальных предпринимателей к категории субъектов малого и среднего предпринимательства.</w:t>
      </w:r>
    </w:p>
    <w:p w14:paraId="0618B0F1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Право на получение муниципальных преференций имеют субъекты малого и среднего предпринимательства, соответствующие следующим критериям:</w:t>
      </w:r>
    </w:p>
    <w:p w14:paraId="7C48C13F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осуществляющие экономическую деятельность, соответствующую разделу «С» «Обрабатывающие производства» Общероссийского классификатора видов </w:t>
      </w:r>
      <w:r w:rsidRPr="0016163C">
        <w:rPr>
          <w:rFonts w:ascii="Arial" w:eastAsia="Calibri" w:hAnsi="Arial" w:cs="Arial"/>
          <w:sz w:val="24"/>
          <w:szCs w:val="24"/>
        </w:rPr>
        <w:lastRenderedPageBreak/>
        <w:t xml:space="preserve">экономической деятельности </w:t>
      </w:r>
      <w:proofErr w:type="gramStart"/>
      <w:r w:rsidRPr="0016163C">
        <w:rPr>
          <w:rFonts w:ascii="Arial" w:eastAsia="Calibri" w:hAnsi="Arial" w:cs="Arial"/>
          <w:sz w:val="24"/>
          <w:szCs w:val="24"/>
        </w:rPr>
        <w:t>ОК</w:t>
      </w:r>
      <w:proofErr w:type="gramEnd"/>
      <w:r w:rsidRPr="0016163C">
        <w:rPr>
          <w:rFonts w:ascii="Arial" w:eastAsia="Calibri" w:hAnsi="Arial" w:cs="Arial"/>
          <w:sz w:val="24"/>
          <w:szCs w:val="24"/>
        </w:rPr>
        <w:t xml:space="preserve"> 029-2014 (КДЕС ред. 2), утвержденного приказом Росстандарта от 31.01.2014 № 14-ст;</w:t>
      </w:r>
    </w:p>
    <w:p w14:paraId="0E2A9AD5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предоставление в соответствии с кодами 88 «Предоставление социальных услуг без обеспечения проживания» Общероссийского классификатора видов экономической деятельности </w:t>
      </w:r>
      <w:proofErr w:type="gramStart"/>
      <w:r w:rsidRPr="0016163C">
        <w:rPr>
          <w:rFonts w:ascii="Arial" w:eastAsia="Calibri" w:hAnsi="Arial" w:cs="Arial"/>
          <w:sz w:val="24"/>
          <w:szCs w:val="24"/>
        </w:rPr>
        <w:t>ОК</w:t>
      </w:r>
      <w:proofErr w:type="gramEnd"/>
      <w:r w:rsidRPr="0016163C">
        <w:rPr>
          <w:rFonts w:ascii="Arial" w:eastAsia="Calibri" w:hAnsi="Arial" w:cs="Arial"/>
          <w:sz w:val="24"/>
          <w:szCs w:val="24"/>
        </w:rPr>
        <w:t xml:space="preserve"> 029-2014 (КДЕС ред.2) утверждённого приказом Росстандарта от 31.01.2014 № 14-ст, услуги:</w:t>
      </w:r>
    </w:p>
    <w:p w14:paraId="1382841F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посещение престарелых и инвалидов;</w:t>
      </w:r>
    </w:p>
    <w:p w14:paraId="11134938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деятельность по уходу за престарелыми и пожилыми инвалидами;</w:t>
      </w:r>
    </w:p>
    <w:p w14:paraId="2BECA669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дневной уход за детьми (детские ясли, сады) в том числе дневной уход за детьми с отклонениями в развитии;</w:t>
      </w:r>
    </w:p>
    <w:p w14:paraId="30B8E569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предоставление социальной помощи детям и подросткам и руководство их воспитанием;</w:t>
      </w:r>
    </w:p>
    <w:p w14:paraId="4045A9C3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подготовка к определенному виду деятельности лиц с физическими и умственными недостатками, с ограниченным обучением.</w:t>
      </w:r>
    </w:p>
    <w:p w14:paraId="4B8E75A8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Субъекты малого и среднего предпринимательства должны соответствовать условиям,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14:paraId="33448360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Порядок предоставления муниципальных преференций регулируется федеральным законодательством.</w:t>
      </w:r>
    </w:p>
    <w:p w14:paraId="6670CF71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Порядок предоставления в аренду объектов муниципального имущества в порядке предоставления муниципальной преференции определяется Решением Боготольского районного Совета депутатов.</w:t>
      </w:r>
    </w:p>
    <w:p w14:paraId="10D30C87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Срок рассмотрения заявлений о предоставлении муниципальной преференции в целях поддержки субъектов малого и среднего предпринимательства составляет 30 календарных дней. Заявители письменно уведомляют о решении, принятом в таком заявлении, в течение пяти дней </w:t>
      </w:r>
      <w:proofErr w:type="gramStart"/>
      <w:r w:rsidRPr="0016163C">
        <w:rPr>
          <w:rFonts w:ascii="Arial" w:eastAsia="Calibri" w:hAnsi="Arial" w:cs="Arial"/>
          <w:sz w:val="24"/>
          <w:szCs w:val="24"/>
        </w:rPr>
        <w:t>с даты</w:t>
      </w:r>
      <w:proofErr w:type="gramEnd"/>
      <w:r w:rsidRPr="0016163C">
        <w:rPr>
          <w:rFonts w:ascii="Arial" w:eastAsia="Calibri" w:hAnsi="Arial" w:cs="Arial"/>
          <w:sz w:val="24"/>
          <w:szCs w:val="24"/>
        </w:rPr>
        <w:t xml:space="preserve"> его принятия.</w:t>
      </w:r>
    </w:p>
    <w:p w14:paraId="0B944ECB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При расчете платы за аренду объектов муниципального имущества Боготольского района субъектам малого и среднего предпринимательства, осуществляющим социально-значимые виды деятельности, может применяться понижающий коэффициент Кс.</w:t>
      </w:r>
    </w:p>
    <w:p w14:paraId="539F7A9E" w14:textId="77777777" w:rsidR="0016163C" w:rsidRPr="0016163C" w:rsidRDefault="0016163C" w:rsidP="0016163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82FD412" w14:textId="77777777" w:rsidR="0016163C" w:rsidRPr="0016163C" w:rsidRDefault="0016163C" w:rsidP="0016163C">
      <w:pPr>
        <w:numPr>
          <w:ilvl w:val="0"/>
          <w:numId w:val="33"/>
        </w:num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Управление подпрограммой и </w:t>
      </w:r>
      <w:proofErr w:type="gramStart"/>
      <w:r w:rsidRPr="0016163C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16163C">
        <w:rPr>
          <w:rFonts w:ascii="Arial" w:eastAsia="Calibri" w:hAnsi="Arial" w:cs="Arial"/>
          <w:sz w:val="24"/>
          <w:szCs w:val="24"/>
        </w:rPr>
        <w:t xml:space="preserve"> ходом ее выполнения</w:t>
      </w:r>
    </w:p>
    <w:p w14:paraId="4DE773C1" w14:textId="77777777" w:rsidR="0016163C" w:rsidRPr="0016163C" w:rsidRDefault="0016163C" w:rsidP="0016163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43509C50" w14:textId="77777777" w:rsidR="0016163C" w:rsidRPr="0016163C" w:rsidRDefault="0016163C" w:rsidP="0016163C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068983CE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16163C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 по мероприятиям, указанные в пунктах 1,2,3,4,5,6, раздела 2 «Мероприятия подпрограммы» подпрограммы осуществляет отдел экономики и планирования администрации Боготольского района (далее – отдел экономики и планирования), по мероприятию, указанному в пункте 7 раздела 2 «Мероприятия подпрограммы» подпрограммы осуществляет </w:t>
      </w:r>
      <w:r w:rsidRPr="0016163C"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отношений.</w:t>
      </w:r>
    </w:p>
    <w:p w14:paraId="64922809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6163C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 соответствующих мероприятий:</w:t>
      </w:r>
    </w:p>
    <w:p w14:paraId="5616D5EF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6163C">
        <w:rPr>
          <w:rFonts w:ascii="Arial" w:hAnsi="Arial" w:cs="Arial"/>
          <w:color w:val="000000"/>
          <w:sz w:val="24"/>
          <w:szCs w:val="24"/>
        </w:rPr>
        <w:t>- организация мероприятий подпрограммы;</w:t>
      </w:r>
    </w:p>
    <w:p w14:paraId="451A048C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>- участие в подготовке формирования муниципального заказа на поставку товаров, работ, оказание услуг в рамках конкретных мероприятий подпрограммы, финансируемых из районного бюджета;</w:t>
      </w:r>
    </w:p>
    <w:p w14:paraId="122D36B8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>- подготовка соглашений о предоставлении субсидий с получателями субсидий в рамках мероприятий, предусмотренных подпрограммой;</w:t>
      </w:r>
    </w:p>
    <w:p w14:paraId="6B98EBBC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lastRenderedPageBreak/>
        <w:t>- ежегодное уточнение показателей результативности и затрат по мероприятиям подпрограммы;</w:t>
      </w:r>
    </w:p>
    <w:p w14:paraId="649882A8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 xml:space="preserve">- осуществление текущего </w:t>
      </w:r>
      <w:proofErr w:type="gramStart"/>
      <w:r w:rsidRPr="0016163C">
        <w:rPr>
          <w:rFonts w:ascii="Arial" w:hAnsi="Arial" w:cs="Arial"/>
          <w:sz w:val="24"/>
          <w:szCs w:val="24"/>
        </w:rPr>
        <w:t>контроля за</w:t>
      </w:r>
      <w:proofErr w:type="gramEnd"/>
      <w:r w:rsidRPr="0016163C">
        <w:rPr>
          <w:rFonts w:ascii="Arial" w:hAnsi="Arial" w:cs="Arial"/>
          <w:sz w:val="24"/>
          <w:szCs w:val="24"/>
        </w:rPr>
        <w:t xml:space="preserve"> ходом реализации подпрограммы, использование бюджетных средств, выделяемых на выполнение мероприятий;</w:t>
      </w:r>
    </w:p>
    <w:p w14:paraId="49D94E82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30A5A526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163C"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</w:t>
      </w:r>
      <w:r w:rsidRPr="0016163C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муниципального имущества и земельных отношений </w:t>
      </w:r>
      <w:r w:rsidRPr="0016163C">
        <w:rPr>
          <w:rFonts w:ascii="Arial" w:hAnsi="Arial" w:cs="Arial"/>
          <w:color w:val="000000" w:themeColor="text1"/>
          <w:sz w:val="24"/>
          <w:szCs w:val="24"/>
        </w:rPr>
        <w:t>по управлению подпрограммой по реализации соответствующего мероприятия:</w:t>
      </w:r>
    </w:p>
    <w:p w14:paraId="5DBD6710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163C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4627BCDC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163C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7D851AE9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163C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7666586C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163C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4F5B2A22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163C">
        <w:rPr>
          <w:rFonts w:ascii="Arial" w:hAnsi="Arial" w:cs="Arial"/>
          <w:color w:val="000000" w:themeColor="text1"/>
          <w:sz w:val="24"/>
          <w:szCs w:val="24"/>
        </w:rPr>
        <w:t xml:space="preserve">- предоставление земельных участков, находящихся в муниципальной собственности, в постоянное (бессрочное) пользование, собственность или </w:t>
      </w:r>
      <w:proofErr w:type="gramStart"/>
      <w:r w:rsidRPr="0016163C">
        <w:rPr>
          <w:rFonts w:ascii="Arial" w:hAnsi="Arial" w:cs="Arial"/>
          <w:color w:val="000000" w:themeColor="text1"/>
          <w:sz w:val="24"/>
          <w:szCs w:val="24"/>
        </w:rPr>
        <w:t>аренду</w:t>
      </w:r>
      <w:proofErr w:type="gramEnd"/>
      <w:r w:rsidRPr="0016163C">
        <w:rPr>
          <w:rFonts w:ascii="Arial" w:hAnsi="Arial" w:cs="Arial"/>
          <w:color w:val="000000" w:themeColor="text1"/>
          <w:sz w:val="24"/>
          <w:szCs w:val="24"/>
        </w:rPr>
        <w:t xml:space="preserve"> как без проведения торгов, так и по результатам торгов.</w:t>
      </w:r>
    </w:p>
    <w:p w14:paraId="776C40C7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 xml:space="preserve">Текущий </w:t>
      </w:r>
      <w:proofErr w:type="gramStart"/>
      <w:r w:rsidRPr="0016163C">
        <w:rPr>
          <w:rFonts w:ascii="Arial" w:hAnsi="Arial" w:cs="Arial"/>
          <w:sz w:val="24"/>
          <w:szCs w:val="24"/>
        </w:rPr>
        <w:t>контроль за</w:t>
      </w:r>
      <w:proofErr w:type="gramEnd"/>
      <w:r w:rsidRPr="0016163C">
        <w:rPr>
          <w:rFonts w:ascii="Arial" w:hAnsi="Arial" w:cs="Arial"/>
          <w:sz w:val="24"/>
          <w:szCs w:val="24"/>
        </w:rPr>
        <w:t xml:space="preserve"> реализацией соответствующих мероприятий подпрограммы осуществляется отделом экономики и планирования и </w:t>
      </w:r>
      <w:r w:rsidRPr="0016163C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16163C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16163C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0EFDF7C0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16163C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14:paraId="401631FA" w14:textId="77777777" w:rsidR="0016163C" w:rsidRPr="0016163C" w:rsidRDefault="0016163C" w:rsidP="0016163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2E882AA0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Красноярского края в соответствии с </w:t>
      </w: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16163C">
        <w:rPr>
          <w:rFonts w:ascii="Arial" w:eastAsia="Calibri" w:hAnsi="Arial" w:cs="Arial"/>
          <w:sz w:val="24"/>
          <w:szCs w:val="24"/>
        </w:rPr>
        <w:t xml:space="preserve">от 12.05.2023 № 25-245 «Об утверждении </w:t>
      </w: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Положения о Контрольно-счетном органе Боготольского района» и Распоряжением   Контрольн</w:t>
      </w:r>
      <w:proofErr w:type="gramStart"/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о-</w:t>
      </w:r>
      <w:proofErr w:type="gramEnd"/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счетного органа Боготольского района Красноярского края от 18.05.2023 № 1-р «Об утверждении Регламента Контрольно-счетного органа  Боготольского района  Красноярского края». </w:t>
      </w:r>
    </w:p>
    <w:p w14:paraId="38D7F7B2" w14:textId="77777777" w:rsidR="0016163C" w:rsidRPr="0016163C" w:rsidRDefault="0016163C" w:rsidP="001616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 № 560-п </w:t>
      </w:r>
      <w:r w:rsidRPr="0016163C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50462AA6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16163C">
        <w:rPr>
          <w:rFonts w:ascii="Arial" w:hAnsi="Arial" w:cs="Arial"/>
          <w:sz w:val="24"/>
          <w:szCs w:val="24"/>
        </w:rPr>
        <w:t xml:space="preserve">и </w:t>
      </w:r>
      <w:r w:rsidRPr="0016163C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16163C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16163C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16163C">
        <w:rPr>
          <w:rFonts w:ascii="Arial" w:eastAsia="Calibri" w:hAnsi="Arial" w:cs="Arial"/>
          <w:color w:val="000000"/>
          <w:sz w:val="24"/>
          <w:szCs w:val="24"/>
          <w:lang w:eastAsia="ru-RU"/>
        </w:rPr>
        <w:t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соответствующим формам.</w:t>
      </w:r>
    </w:p>
    <w:p w14:paraId="2EDF0AFB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16163C">
        <w:rPr>
          <w:rFonts w:ascii="Arial" w:eastAsia="Calibri" w:hAnsi="Arial" w:cs="Arial"/>
          <w:color w:val="000000"/>
          <w:sz w:val="24"/>
          <w:szCs w:val="24"/>
          <w:lang w:eastAsia="ru-RU"/>
        </w:rPr>
        <w:lastRenderedPageBreak/>
        <w:t xml:space="preserve">Годовой отчет представляется в срок не позднее 1 марта года, следующего </w:t>
      </w:r>
      <w:proofErr w:type="gramStart"/>
      <w:r w:rsidRPr="0016163C">
        <w:rPr>
          <w:rFonts w:ascii="Arial" w:eastAsia="Calibri" w:hAnsi="Arial" w:cs="Arial"/>
          <w:color w:val="000000"/>
          <w:sz w:val="24"/>
          <w:szCs w:val="24"/>
          <w:lang w:eastAsia="ru-RU"/>
        </w:rPr>
        <w:t>за</w:t>
      </w:r>
      <w:proofErr w:type="gramEnd"/>
      <w:r w:rsidRPr="0016163C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отчетным.</w:t>
      </w:r>
    </w:p>
    <w:p w14:paraId="3DB50F82" w14:textId="77777777" w:rsidR="0016163C" w:rsidRPr="0016163C" w:rsidRDefault="0016163C" w:rsidP="0016163C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16163C" w:rsidRPr="0016163C" w:rsidSect="00B7484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620BD46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14:paraId="110A1879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к подпрограмме</w:t>
      </w:r>
    </w:p>
    <w:p w14:paraId="4B599EF7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48344EBC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19BD5672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0FAA0638" w14:textId="77777777" w:rsidR="0016163C" w:rsidRPr="0016163C" w:rsidRDefault="0016163C" w:rsidP="0016163C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08BD4BAB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276"/>
        <w:gridCol w:w="2694"/>
        <w:gridCol w:w="1417"/>
        <w:gridCol w:w="1275"/>
        <w:gridCol w:w="1276"/>
        <w:gridCol w:w="1134"/>
      </w:tblGrid>
      <w:tr w:rsidR="0016163C" w:rsidRPr="0016163C" w14:paraId="607C694C" w14:textId="77777777" w:rsidTr="00F327D2">
        <w:tc>
          <w:tcPr>
            <w:tcW w:w="675" w:type="dxa"/>
            <w:vAlign w:val="center"/>
          </w:tcPr>
          <w:p w14:paraId="610C90DF" w14:textId="77777777" w:rsidR="0016163C" w:rsidRPr="0016163C" w:rsidRDefault="0016163C" w:rsidP="0016163C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vAlign w:val="center"/>
          </w:tcPr>
          <w:p w14:paraId="3A1EAC3B" w14:textId="77777777" w:rsidR="0016163C" w:rsidRPr="0016163C" w:rsidRDefault="0016163C" w:rsidP="0016163C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276" w:type="dxa"/>
            <w:vAlign w:val="center"/>
          </w:tcPr>
          <w:p w14:paraId="45C21884" w14:textId="77777777" w:rsidR="0016163C" w:rsidRPr="0016163C" w:rsidRDefault="0016163C" w:rsidP="0016163C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vAlign w:val="center"/>
          </w:tcPr>
          <w:p w14:paraId="42336BED" w14:textId="77777777" w:rsidR="0016163C" w:rsidRPr="0016163C" w:rsidRDefault="0016163C" w:rsidP="0016163C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</w:tcPr>
          <w:p w14:paraId="49C0331F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1275" w:type="dxa"/>
          </w:tcPr>
          <w:p w14:paraId="6D7605CC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63C965A2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1134" w:type="dxa"/>
          </w:tcPr>
          <w:p w14:paraId="404CE1BA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2026 год</w:t>
            </w:r>
          </w:p>
        </w:tc>
      </w:tr>
      <w:tr w:rsidR="0016163C" w:rsidRPr="0016163C" w14:paraId="387DC02B" w14:textId="77777777" w:rsidTr="00F327D2">
        <w:tc>
          <w:tcPr>
            <w:tcW w:w="675" w:type="dxa"/>
          </w:tcPr>
          <w:p w14:paraId="1FE06273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</w:tcPr>
          <w:p w14:paraId="7E2DA772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Цель: Создание благоприятных условий для устойчивого развития малого и среднего предпринимательства в Боготольском районе</w:t>
            </w:r>
          </w:p>
        </w:tc>
      </w:tr>
      <w:tr w:rsidR="0016163C" w:rsidRPr="0016163C" w14:paraId="3E03D375" w14:textId="77777777" w:rsidTr="00F327D2">
        <w:tc>
          <w:tcPr>
            <w:tcW w:w="14567" w:type="dxa"/>
            <w:gridSpan w:val="8"/>
          </w:tcPr>
          <w:p w14:paraId="4B41FFEC" w14:textId="77777777" w:rsidR="0016163C" w:rsidRPr="0016163C" w:rsidRDefault="0016163C" w:rsidP="0016163C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 w:rsidRPr="0016163C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</w:tc>
      </w:tr>
      <w:tr w:rsidR="0016163C" w:rsidRPr="0016163C" w14:paraId="44EB729F" w14:textId="77777777" w:rsidTr="00F327D2">
        <w:tc>
          <w:tcPr>
            <w:tcW w:w="675" w:type="dxa"/>
          </w:tcPr>
          <w:p w14:paraId="33D3F75C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65C565AD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Показатель результативности 1</w:t>
            </w:r>
          </w:p>
          <w:p w14:paraId="60DA9535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финансовую поддержку </w:t>
            </w:r>
          </w:p>
        </w:tc>
        <w:tc>
          <w:tcPr>
            <w:tcW w:w="1276" w:type="dxa"/>
          </w:tcPr>
          <w:p w14:paraId="3C9AF9A8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20686EFC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617681ED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1A634CC6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6E84FC14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EC7754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16163C" w:rsidRPr="0016163C" w14:paraId="5D438343" w14:textId="77777777" w:rsidTr="00F327D2">
        <w:tc>
          <w:tcPr>
            <w:tcW w:w="675" w:type="dxa"/>
          </w:tcPr>
          <w:p w14:paraId="17991668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66FD42AF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14:paraId="1CF4288A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/ сохраненных рабочих мест в секторе малого и среднего предпринимательства, у СМСП получивших финансовую поддержку</w:t>
            </w:r>
          </w:p>
        </w:tc>
        <w:tc>
          <w:tcPr>
            <w:tcW w:w="1276" w:type="dxa"/>
          </w:tcPr>
          <w:p w14:paraId="5DC3FE5D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43021385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41B3B812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26A973D1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4DCCD445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5F82F83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16163C" w:rsidRPr="0016163C" w14:paraId="2B705B6C" w14:textId="77777777" w:rsidTr="00F327D2">
        <w:tc>
          <w:tcPr>
            <w:tcW w:w="675" w:type="dxa"/>
          </w:tcPr>
          <w:p w14:paraId="020F96E8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2B1CF589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14:paraId="1104458B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276" w:type="dxa"/>
          </w:tcPr>
          <w:p w14:paraId="6BEC9586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млн. руб.</w:t>
            </w:r>
          </w:p>
        </w:tc>
        <w:tc>
          <w:tcPr>
            <w:tcW w:w="2694" w:type="dxa"/>
          </w:tcPr>
          <w:p w14:paraId="6E312013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6DA87668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2,2</w:t>
            </w:r>
          </w:p>
        </w:tc>
        <w:tc>
          <w:tcPr>
            <w:tcW w:w="1275" w:type="dxa"/>
          </w:tcPr>
          <w:p w14:paraId="72D35735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14:paraId="30C58DF5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1134" w:type="dxa"/>
          </w:tcPr>
          <w:p w14:paraId="25E3B3AB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</w:tr>
      <w:tr w:rsidR="0016163C" w:rsidRPr="0016163C" w14:paraId="1B0AEB8D" w14:textId="77777777" w:rsidTr="00F327D2">
        <w:tc>
          <w:tcPr>
            <w:tcW w:w="675" w:type="dxa"/>
          </w:tcPr>
          <w:p w14:paraId="10700FD6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361C30CD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14:paraId="7288FAD1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имущественную поддержку</w:t>
            </w:r>
          </w:p>
        </w:tc>
        <w:tc>
          <w:tcPr>
            <w:tcW w:w="1276" w:type="dxa"/>
          </w:tcPr>
          <w:p w14:paraId="0C0B15AC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204B109F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7AC972E2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D49411D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E53B680" w14:textId="77777777" w:rsidR="0016163C" w:rsidRPr="0016163C" w:rsidRDefault="0016163C" w:rsidP="0016163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C8D127D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</w:tr>
    </w:tbl>
    <w:p w14:paraId="0CFB4529" w14:textId="77777777" w:rsidR="0016163C" w:rsidRPr="0016163C" w:rsidRDefault="0016163C" w:rsidP="0016163C">
      <w:pPr>
        <w:tabs>
          <w:tab w:val="left" w:pos="1150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</w:rPr>
      </w:pPr>
    </w:p>
    <w:p w14:paraId="1E98ED92" w14:textId="77777777" w:rsidR="0016163C" w:rsidRPr="0016163C" w:rsidRDefault="0016163C" w:rsidP="0016163C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14:paraId="6BDEABF0" w14:textId="77777777" w:rsidR="0016163C" w:rsidRPr="0016163C" w:rsidRDefault="0016163C" w:rsidP="0016163C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к подпрограмме</w:t>
      </w:r>
    </w:p>
    <w:p w14:paraId="58771557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6B7A8DE2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57A20ACA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7E84D29A" w14:textId="77777777" w:rsidR="0016163C" w:rsidRPr="0016163C" w:rsidRDefault="0016163C" w:rsidP="0016163C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pPr w:leftFromText="180" w:rightFromText="180" w:vertAnchor="text" w:tblpXSpec="right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1134"/>
        <w:gridCol w:w="992"/>
        <w:gridCol w:w="992"/>
        <w:gridCol w:w="1418"/>
        <w:gridCol w:w="2693"/>
      </w:tblGrid>
      <w:tr w:rsidR="0016163C" w:rsidRPr="0016163C" w14:paraId="3D363A98" w14:textId="77777777" w:rsidTr="00F327D2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5B60" w14:textId="77777777" w:rsidR="0016163C" w:rsidRPr="0016163C" w:rsidRDefault="0016163C" w:rsidP="0016163C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4E42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D38C1" w14:textId="77777777" w:rsidR="0016163C" w:rsidRPr="0016163C" w:rsidRDefault="0016163C" w:rsidP="0016163C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72AD6" w14:textId="77777777" w:rsidR="0016163C" w:rsidRPr="0016163C" w:rsidRDefault="0016163C" w:rsidP="0016163C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935524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непосредственный  результат от реализации подпрограммного мероприятия </w:t>
            </w:r>
          </w:p>
        </w:tc>
      </w:tr>
      <w:tr w:rsidR="0016163C" w:rsidRPr="0016163C" w14:paraId="1D9469B3" w14:textId="77777777" w:rsidTr="00F327D2">
        <w:trPr>
          <w:trHeight w:val="1103"/>
          <w:tblHeader/>
        </w:trPr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9E00" w14:textId="77777777" w:rsidR="0016163C" w:rsidRPr="0016163C" w:rsidRDefault="0016163C" w:rsidP="0016163C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5C77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FB60" w14:textId="77777777" w:rsidR="0016163C" w:rsidRPr="0016163C" w:rsidRDefault="0016163C" w:rsidP="0016163C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69EB" w14:textId="77777777" w:rsidR="0016163C" w:rsidRPr="0016163C" w:rsidRDefault="0016163C" w:rsidP="0016163C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2041" w14:textId="77777777" w:rsidR="0016163C" w:rsidRPr="0016163C" w:rsidRDefault="0016163C" w:rsidP="0016163C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4D2F" w14:textId="77777777" w:rsidR="0016163C" w:rsidRPr="0016163C" w:rsidRDefault="0016163C" w:rsidP="0016163C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C950" w14:textId="77777777" w:rsidR="0016163C" w:rsidRPr="0016163C" w:rsidRDefault="0016163C" w:rsidP="0016163C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</w:t>
            </w:r>
          </w:p>
          <w:p w14:paraId="06E5AF40" w14:textId="77777777" w:rsidR="0016163C" w:rsidRPr="0016163C" w:rsidRDefault="0016163C" w:rsidP="0016163C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0CBAB" w14:textId="77777777" w:rsidR="0016163C" w:rsidRPr="0016163C" w:rsidRDefault="0016163C" w:rsidP="0016163C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23969" w14:textId="77777777" w:rsidR="0016163C" w:rsidRPr="0016163C" w:rsidRDefault="0016163C" w:rsidP="0016163C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4643" w14:textId="77777777" w:rsidR="0016163C" w:rsidRPr="0016163C" w:rsidRDefault="0016163C" w:rsidP="0016163C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15F5D" w14:textId="77777777" w:rsidR="0016163C" w:rsidRPr="0016163C" w:rsidRDefault="0016163C" w:rsidP="0016163C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6163C" w:rsidRPr="0016163C" w14:paraId="7D526EBF" w14:textId="77777777" w:rsidTr="00F327D2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7B59E" w14:textId="77777777" w:rsidR="0016163C" w:rsidRPr="0016163C" w:rsidRDefault="0016163C" w:rsidP="0016163C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подпрограммы – Создание благоприятных условий для устойчивого развития малого и среднего предпринимательства 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5413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94965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1A87E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9CCE8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69FAB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85696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1 050,11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E8ED0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1 110,10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97EA0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1 110,10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1C0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3270,31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F4C5BB" w14:textId="77777777" w:rsidR="0016163C" w:rsidRPr="0016163C" w:rsidRDefault="0016163C" w:rsidP="0016163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6163C" w:rsidRPr="0016163C" w14:paraId="003DABB0" w14:textId="77777777" w:rsidTr="00F327D2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F9118" w14:textId="77777777" w:rsidR="0016163C" w:rsidRPr="0016163C" w:rsidRDefault="0016163C" w:rsidP="0016163C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14:paraId="791E1B5C" w14:textId="77777777" w:rsidR="0016163C" w:rsidRPr="0016163C" w:rsidRDefault="0016163C" w:rsidP="0016163C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 возникающих в связи с 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привлечением финансовых ресурсов</w:t>
            </w:r>
          </w:p>
          <w:p w14:paraId="130C89DE" w14:textId="77777777" w:rsidR="0016163C" w:rsidRPr="0016163C" w:rsidRDefault="0016163C" w:rsidP="0016163C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  <w:p w14:paraId="6311BD46" w14:textId="77777777" w:rsidR="0016163C" w:rsidRPr="0016163C" w:rsidRDefault="0016163C" w:rsidP="0016163C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060A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F7EC8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F8DA2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9448F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81171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200AD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942,21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EAE1" w14:textId="77777777" w:rsidR="0016163C" w:rsidRPr="0016163C" w:rsidRDefault="0016163C" w:rsidP="0016163C">
            <w:pPr>
              <w:spacing w:before="100" w:beforeAutospacing="1"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8126" w14:textId="77777777" w:rsidR="0016163C" w:rsidRPr="0016163C" w:rsidRDefault="0016163C" w:rsidP="0016163C">
            <w:pPr>
              <w:spacing w:before="100" w:beforeAutospacing="1" w:after="0" w:line="240" w:lineRule="auto"/>
              <w:ind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4640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2984,61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EF9" w14:textId="77777777" w:rsidR="0016163C" w:rsidRPr="0016163C" w:rsidRDefault="0016163C" w:rsidP="0016163C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16163C" w:rsidRPr="0016163C" w14:paraId="20906A4B" w14:textId="77777777" w:rsidTr="00F327D2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F0419F" w14:textId="77777777" w:rsidR="0016163C" w:rsidRPr="0016163C" w:rsidRDefault="0016163C" w:rsidP="0016163C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Мероприятие</w:t>
            </w:r>
          </w:p>
        </w:tc>
        <w:tc>
          <w:tcPr>
            <w:tcW w:w="1231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263EE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16163C" w:rsidRPr="0016163C" w14:paraId="43A74806" w14:textId="77777777" w:rsidTr="00F327D2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A8800" w14:textId="77777777" w:rsidR="0016163C" w:rsidRPr="0016163C" w:rsidRDefault="0016163C" w:rsidP="0016163C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1.1.</w:t>
            </w:r>
            <w:r w:rsidRPr="0016163C">
              <w:rPr>
                <w:rFonts w:ascii="Arial" w:eastAsia="Times New Roman" w:hAnsi="Arial" w:cs="Arial"/>
                <w:sz w:val="24"/>
                <w:szCs w:val="24"/>
              </w:rPr>
              <w:t>Субсидия на возмещение затрат при реализации инвестиционных проектов в приоритетных отраслях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5026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FAE14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5FACD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35387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83FB5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0B82E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83BE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363,99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15A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363,99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0806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E0B175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Показатели результативности в разбивке по годам </w:t>
            </w:r>
          </w:p>
          <w:p w14:paraId="2504C932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представлены</w:t>
            </w:r>
            <w:proofErr w:type="gramEnd"/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приложении к подпрограмме</w:t>
            </w:r>
          </w:p>
        </w:tc>
      </w:tr>
      <w:tr w:rsidR="0016163C" w:rsidRPr="0016163C" w14:paraId="296EB11D" w14:textId="77777777" w:rsidTr="00F327D2">
        <w:trPr>
          <w:trHeight w:val="1793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2E540" w14:textId="77777777" w:rsidR="0016163C" w:rsidRPr="0016163C" w:rsidRDefault="0016163C" w:rsidP="0016163C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 Субсидия на возмещение затрат  субъектам малого и среднего предпринимательства, а также 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A17E46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61BD9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71432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2F6E9D21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ECD99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0810076070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2372B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B40EB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610,10</w:t>
            </w:r>
          </w:p>
          <w:p w14:paraId="10B6381D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3619D" w14:textId="77777777" w:rsidR="0016163C" w:rsidRPr="0016163C" w:rsidRDefault="0016163C" w:rsidP="0016163C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610,10</w:t>
            </w:r>
          </w:p>
          <w:p w14:paraId="66149CE6" w14:textId="77777777" w:rsidR="0016163C" w:rsidRPr="0016163C" w:rsidRDefault="0016163C" w:rsidP="0016163C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40DBA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610,10</w:t>
            </w:r>
          </w:p>
          <w:p w14:paraId="451F812C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3E56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1830,30</w:t>
            </w:r>
          </w:p>
          <w:p w14:paraId="188362C7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1379A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16163C" w:rsidRPr="0016163C" w14:paraId="3BDEA6E1" w14:textId="77777777" w:rsidTr="00F327D2">
        <w:trPr>
          <w:trHeight w:val="1792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D78C9" w14:textId="77777777" w:rsidR="0016163C" w:rsidRPr="0016163C" w:rsidRDefault="0016163C" w:rsidP="0016163C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F62ED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308E0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826A2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EE39A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E781E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2E353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32,11</w:t>
            </w:r>
          </w:p>
          <w:p w14:paraId="5EE7CB7B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60FD6" w14:textId="77777777" w:rsidR="0016163C" w:rsidRPr="0016163C" w:rsidRDefault="0016163C" w:rsidP="0016163C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A82FF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4D07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96,33</w:t>
            </w:r>
          </w:p>
          <w:p w14:paraId="68E7B798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28F3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6163C" w:rsidRPr="0016163C" w14:paraId="187683E1" w14:textId="77777777" w:rsidTr="00F327D2">
        <w:trPr>
          <w:trHeight w:val="1268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4CCD8" w14:textId="77777777" w:rsidR="0016163C" w:rsidRPr="0016163C" w:rsidRDefault="0016163C" w:rsidP="0016163C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  <w:r w:rsidRPr="0016163C">
              <w:rPr>
                <w:rFonts w:ascii="Arial" w:eastAsia="Calibri" w:hAnsi="Arial" w:cs="Arial"/>
                <w:sz w:val="24"/>
                <w:szCs w:val="24"/>
              </w:rPr>
              <w:t xml:space="preserve"> Предоставление субъектам малого и среднего предпринимательства  грантовой поддержки 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начало ведения предпринимательской деятельности  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2362C5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0F369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  <w:p w14:paraId="29D6E6CD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11047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0ABA4A6A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57716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0810276680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651C5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813</w:t>
            </w:r>
          </w:p>
          <w:p w14:paraId="1F2BD70C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5B116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285,00</w:t>
            </w:r>
          </w:p>
          <w:p w14:paraId="59C78F01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7C5F67F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08E5DDF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417E4" w14:textId="77777777" w:rsidR="0016163C" w:rsidRPr="0016163C" w:rsidRDefault="0016163C" w:rsidP="0016163C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14:paraId="2805648A" w14:textId="77777777" w:rsidR="0016163C" w:rsidRPr="0016163C" w:rsidRDefault="0016163C" w:rsidP="0016163C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EECC62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14:paraId="7123CC07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0F20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285,00</w:t>
            </w:r>
          </w:p>
          <w:p w14:paraId="77EBE55C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AF71B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16163C" w:rsidRPr="0016163C" w14:paraId="2EBBD628" w14:textId="77777777" w:rsidTr="00F327D2">
        <w:trPr>
          <w:trHeight w:val="1102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E03A4" w14:textId="77777777" w:rsidR="0016163C" w:rsidRPr="0016163C" w:rsidRDefault="0016163C" w:rsidP="0016163C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E6732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9C0FB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D3287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83A9C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08100S6680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D5D26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B328D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F2A75" w14:textId="77777777" w:rsidR="0016163C" w:rsidRPr="0016163C" w:rsidRDefault="0016163C" w:rsidP="0016163C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  <w:p w14:paraId="1F5C9F2D" w14:textId="77777777" w:rsidR="0016163C" w:rsidRPr="0016163C" w:rsidRDefault="0016163C" w:rsidP="0016163C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33E90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0382" w14:textId="77777777" w:rsidR="0016163C" w:rsidRPr="0016163C" w:rsidRDefault="0016163C" w:rsidP="0016163C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55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6163C" w:rsidRPr="0016163C" w14:paraId="7F2F6D87" w14:textId="77777777" w:rsidTr="00F327D2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91CC" w14:textId="77777777" w:rsidR="0016163C" w:rsidRPr="0016163C" w:rsidRDefault="0016163C" w:rsidP="0016163C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2.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комплексной 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методической, информационно-консультационной поддержки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3413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38536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A26F6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563A3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C4DDE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3F578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CE2CB" w14:textId="77777777" w:rsidR="0016163C" w:rsidRPr="0016163C" w:rsidRDefault="0016163C" w:rsidP="0016163C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88,90</w:t>
            </w:r>
          </w:p>
          <w:p w14:paraId="4D357CA8" w14:textId="77777777" w:rsidR="0016163C" w:rsidRPr="0016163C" w:rsidRDefault="0016163C" w:rsidP="0016163C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C1D10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B518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285,70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74218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6163C" w:rsidRPr="0016163C" w14:paraId="108AD222" w14:textId="77777777" w:rsidTr="00F327D2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9D9F0" w14:textId="77777777" w:rsidR="0016163C" w:rsidRPr="0016163C" w:rsidRDefault="0016163C" w:rsidP="0016163C">
            <w:pPr>
              <w:spacing w:before="100" w:beforeAutospacing="1" w:after="0" w:line="240" w:lineRule="auto"/>
              <w:ind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ABCCF" w14:textId="77777777" w:rsidR="0016163C" w:rsidRPr="0016163C" w:rsidRDefault="0016163C" w:rsidP="0016163C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A04E7" w14:textId="77777777" w:rsidR="0016163C" w:rsidRPr="0016163C" w:rsidRDefault="0016163C" w:rsidP="0016163C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16163C" w:rsidRPr="0016163C" w14:paraId="0575B82F" w14:textId="77777777" w:rsidTr="00F327D2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C2F61" w14:textId="77777777" w:rsidR="0016163C" w:rsidRPr="0016163C" w:rsidRDefault="0016163C" w:rsidP="0016163C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2.1. Информационное обеспечение" Информирование жителей района о действующих мерах поддержки бизнеса и условиях ее предоставления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26B96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6410B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A1DE3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94D9A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2F95E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55EB2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E9A71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7E1B3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8B95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9C120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ежемесячной рубрики "Уголок предпринимателя" в газете "Земля Боготольская";</w:t>
            </w:r>
          </w:p>
          <w:p w14:paraId="43D2B4FA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Информированность населения района о мерах государственной и муниципальной поддержки в Боготольском районе, а также о прочих темах, связанных с ведением бизнеса</w:t>
            </w:r>
          </w:p>
        </w:tc>
      </w:tr>
      <w:tr w:rsidR="0016163C" w:rsidRPr="0016163C" w14:paraId="12319314" w14:textId="77777777" w:rsidTr="00F327D2">
        <w:trPr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7A2FE" w14:textId="77777777" w:rsidR="0016163C" w:rsidRPr="0016163C" w:rsidRDefault="0016163C" w:rsidP="0016163C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2.2. "Методические пособия" Разработка, издание и распространение методических пособий, информационных буклетов, брошюр, плакатов, справочников и </w:t>
            </w:r>
            <w:r w:rsidRPr="0016163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прочей печатной продукции для субъектов малого и (или) среднего предпринимательства на тему ведения бизнеса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49B6D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B846E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45603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49A10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74402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8E5A8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F2B48" w14:textId="77777777" w:rsidR="0016163C" w:rsidRPr="0016163C" w:rsidRDefault="0016163C" w:rsidP="0016163C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C4D69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9056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7E8E4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печатных матери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алов ежегодно (буклеты, брошюры, календари, метод.пособия и др.);</w:t>
            </w:r>
          </w:p>
          <w:p w14:paraId="664E4EC3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информированности и юридической грамотности СМСП</w:t>
            </w:r>
          </w:p>
          <w:p w14:paraId="65308A2B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16163C" w:rsidRPr="0016163C" w14:paraId="6110C8DE" w14:textId="77777777" w:rsidTr="00F327D2">
        <w:trPr>
          <w:trHeight w:val="2070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4189F" w14:textId="77777777" w:rsidR="0016163C" w:rsidRPr="0016163C" w:rsidRDefault="0016163C" w:rsidP="0016163C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2.3.Мероприятие по популяризации социального предпринимательства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39141A2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FD4B3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  <w:p w14:paraId="56DF7945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C2647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5C95664E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2A97B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0810276680</w:t>
            </w:r>
          </w:p>
          <w:p w14:paraId="31ACCA25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3CDF3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0BB51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19,0</w:t>
            </w:r>
          </w:p>
          <w:p w14:paraId="6F6EFCAC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FE0420E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952D865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47534" w14:textId="77777777" w:rsidR="0016163C" w:rsidRPr="0016163C" w:rsidRDefault="0016163C" w:rsidP="0016163C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5F5135EA" w14:textId="77777777" w:rsidR="0016163C" w:rsidRPr="0016163C" w:rsidRDefault="0016163C" w:rsidP="0016163C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E2CAC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6E549414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BC0D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19,0</w:t>
            </w:r>
          </w:p>
          <w:p w14:paraId="4C581112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993AAEA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Изготовление (приобретение) материальных запасов, способствующих повышению информированности о социальном предпринимательстве, о существующих мерах и программах поддержки социального предпринимательства</w:t>
            </w:r>
          </w:p>
        </w:tc>
      </w:tr>
      <w:tr w:rsidR="0016163C" w:rsidRPr="0016163C" w14:paraId="321A96B0" w14:textId="77777777" w:rsidTr="00F327D2">
        <w:trPr>
          <w:trHeight w:val="2070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6E222" w14:textId="77777777" w:rsidR="0016163C" w:rsidRPr="0016163C" w:rsidRDefault="0016163C" w:rsidP="0016163C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E2B5D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24FAD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75EDD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F14E8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08100S6680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1F334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BF372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7494A" w14:textId="77777777" w:rsidR="0016163C" w:rsidRPr="0016163C" w:rsidRDefault="0016163C" w:rsidP="0016163C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34C70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  <w:p w14:paraId="05683324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1D7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C793CB3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6163C" w:rsidRPr="0016163C" w14:paraId="1455FE20" w14:textId="77777777" w:rsidTr="00F327D2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3BAD9" w14:textId="77777777" w:rsidR="0016163C" w:rsidRPr="0016163C" w:rsidRDefault="0016163C" w:rsidP="0016163C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Задача 3.</w:t>
            </w:r>
            <w:r w:rsidRPr="0016163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F9AA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DB8A4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122CD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0E74B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5F367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77103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75B95" w14:textId="77777777" w:rsidR="0016163C" w:rsidRPr="0016163C" w:rsidRDefault="0016163C" w:rsidP="0016163C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910E49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F855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CD1B5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6163C" w:rsidRPr="0016163C" w14:paraId="012A4622" w14:textId="77777777" w:rsidTr="00F327D2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2BE5B" w14:textId="77777777" w:rsidR="0016163C" w:rsidRPr="0016163C" w:rsidRDefault="0016163C" w:rsidP="0016163C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D93C1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6163C" w:rsidRPr="0016163C" w14:paraId="505A5491" w14:textId="77777777" w:rsidTr="00F327D2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2EF" w14:textId="77777777" w:rsidR="0016163C" w:rsidRPr="0016163C" w:rsidRDefault="0016163C" w:rsidP="0016163C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3.1 «Имущественная поддержка» Передача во владение и (или) в 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lastRenderedPageBreak/>
              <w:t>пользование 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BD796" w14:textId="77777777" w:rsidR="0016163C" w:rsidRPr="0016163C" w:rsidRDefault="0016163C" w:rsidP="0016163C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</w:t>
            </w: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A75DA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7F64D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0B419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A11E7" w14:textId="77777777" w:rsidR="0016163C" w:rsidRPr="0016163C" w:rsidRDefault="0016163C" w:rsidP="0016163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D9731" w14:textId="77777777" w:rsidR="0016163C" w:rsidRPr="0016163C" w:rsidRDefault="0016163C" w:rsidP="0016163C">
            <w:pPr>
              <w:spacing w:before="100" w:beforeAutospacing="1" w:after="0" w:line="240" w:lineRule="atLeast"/>
              <w:ind w:left="-102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E2F8E" w14:textId="77777777" w:rsidR="0016163C" w:rsidRPr="0016163C" w:rsidRDefault="0016163C" w:rsidP="0016163C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3450E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2EA2" w14:textId="77777777" w:rsidR="0016163C" w:rsidRPr="0016163C" w:rsidRDefault="0016163C" w:rsidP="0016163C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2E321" w14:textId="77777777" w:rsidR="0016163C" w:rsidRPr="0016163C" w:rsidRDefault="0016163C" w:rsidP="0016163C">
            <w:pPr>
              <w:widowControl w:val="0"/>
              <w:spacing w:after="0" w:line="235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 xml:space="preserve">Сокращение  издержек по арендной плате за </w:t>
            </w:r>
            <w:r w:rsidRPr="0016163C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нежилые помещения </w:t>
            </w:r>
            <w:proofErr w:type="spellStart"/>
            <w:r w:rsidRPr="0016163C">
              <w:rPr>
                <w:rFonts w:ascii="Arial" w:eastAsia="Calibri" w:hAnsi="Arial" w:cs="Arial"/>
                <w:sz w:val="24"/>
                <w:szCs w:val="24"/>
              </w:rPr>
              <w:t>СМиСП</w:t>
            </w:r>
            <w:proofErr w:type="spellEnd"/>
            <w:r w:rsidRPr="0016163C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60204094" w14:textId="77777777" w:rsidR="0016163C" w:rsidRPr="0016163C" w:rsidRDefault="0016163C" w:rsidP="0016163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14:paraId="346B209C" w14:textId="77777777" w:rsidR="0016163C" w:rsidRPr="0016163C" w:rsidRDefault="0016163C" w:rsidP="0016163C">
      <w:pPr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0CCEC3A9" w14:textId="77777777" w:rsidR="0016163C" w:rsidRPr="0016163C" w:rsidRDefault="0016163C" w:rsidP="0016163C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16163C" w:rsidRPr="0016163C" w:rsidSect="00B7484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7334ECB4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lastRenderedPageBreak/>
        <w:t>Приложение № 4</w:t>
      </w:r>
    </w:p>
    <w:p w14:paraId="5069AC14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00FB4A52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«Развитие малого и среднего предпринимательства</w:t>
      </w:r>
    </w:p>
    <w:p w14:paraId="435ED11A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и инвестиционной деятельности </w:t>
      </w:r>
      <w:proofErr w:type="gramStart"/>
      <w:r w:rsidRPr="0016163C">
        <w:rPr>
          <w:rFonts w:ascii="Arial" w:eastAsia="Calibri" w:hAnsi="Arial" w:cs="Arial"/>
          <w:sz w:val="24"/>
          <w:szCs w:val="24"/>
        </w:rPr>
        <w:t>в</w:t>
      </w:r>
      <w:proofErr w:type="gramEnd"/>
    </w:p>
    <w:p w14:paraId="2788BDD2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Боготольском </w:t>
      </w:r>
      <w:proofErr w:type="gramStart"/>
      <w:r w:rsidRPr="0016163C">
        <w:rPr>
          <w:rFonts w:ascii="Arial" w:eastAsia="Calibri" w:hAnsi="Arial" w:cs="Arial"/>
          <w:sz w:val="24"/>
          <w:szCs w:val="24"/>
        </w:rPr>
        <w:t>районе</w:t>
      </w:r>
      <w:proofErr w:type="gramEnd"/>
      <w:r w:rsidRPr="0016163C">
        <w:rPr>
          <w:rFonts w:ascii="Arial" w:eastAsia="Calibri" w:hAnsi="Arial" w:cs="Arial"/>
          <w:sz w:val="24"/>
          <w:szCs w:val="24"/>
        </w:rPr>
        <w:t>»</w:t>
      </w:r>
    </w:p>
    <w:p w14:paraId="43E6EB65" w14:textId="77777777" w:rsidR="0016163C" w:rsidRPr="0016163C" w:rsidRDefault="0016163C" w:rsidP="0016163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0CE14DD2" w14:textId="77777777" w:rsidR="0016163C" w:rsidRPr="0016163C" w:rsidRDefault="0016163C" w:rsidP="0016163C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Подпрограмма 2</w:t>
      </w:r>
    </w:p>
    <w:p w14:paraId="3A7339BF" w14:textId="77777777" w:rsidR="0016163C" w:rsidRPr="0016163C" w:rsidRDefault="0016163C" w:rsidP="0016163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163C">
        <w:rPr>
          <w:rFonts w:ascii="Arial" w:eastAsia="Calibri" w:hAnsi="Arial" w:cs="Arial"/>
          <w:sz w:val="24"/>
          <w:szCs w:val="24"/>
        </w:rPr>
        <w:t>«</w:t>
      </w:r>
      <w:r w:rsidRPr="0016163C">
        <w:rPr>
          <w:rFonts w:ascii="Arial" w:eastAsia="Calibri" w:hAnsi="Arial" w:cs="Arial"/>
          <w:color w:val="000000"/>
          <w:sz w:val="24"/>
          <w:szCs w:val="24"/>
        </w:rPr>
        <w:t>Развитие инвестиционного потенциала Боготольского района</w:t>
      </w: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717B20A9" w14:textId="77777777" w:rsidR="0016163C" w:rsidRPr="0016163C" w:rsidRDefault="0016163C" w:rsidP="0016163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1BA0F027" w14:textId="77777777" w:rsidR="0016163C" w:rsidRPr="0016163C" w:rsidRDefault="0016163C" w:rsidP="0016163C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14:paraId="0829CC48" w14:textId="77777777" w:rsidR="0016163C" w:rsidRPr="0016163C" w:rsidRDefault="0016163C" w:rsidP="0016163C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16163C" w:rsidRPr="0016163C" w14:paraId="5AC35AD6" w14:textId="77777777" w:rsidTr="00F327D2">
        <w:tc>
          <w:tcPr>
            <w:tcW w:w="3936" w:type="dxa"/>
          </w:tcPr>
          <w:p w14:paraId="468E9DE7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670" w:type="dxa"/>
          </w:tcPr>
          <w:p w14:paraId="684C8626" w14:textId="77777777" w:rsidR="0016163C" w:rsidRPr="0016163C" w:rsidRDefault="0016163C" w:rsidP="0016163C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инвестиционного потенциала Боготольского района (далее – подпрограмма)</w:t>
            </w:r>
          </w:p>
        </w:tc>
      </w:tr>
      <w:tr w:rsidR="0016163C" w:rsidRPr="0016163C" w14:paraId="15140DA7" w14:textId="77777777" w:rsidTr="00F327D2">
        <w:tc>
          <w:tcPr>
            <w:tcW w:w="3936" w:type="dxa"/>
          </w:tcPr>
          <w:p w14:paraId="1380A753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670" w:type="dxa"/>
          </w:tcPr>
          <w:p w14:paraId="499FDDFD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16163C" w:rsidRPr="0016163C" w14:paraId="2E5E0FE1" w14:textId="77777777" w:rsidTr="00F327D2">
        <w:tc>
          <w:tcPr>
            <w:tcW w:w="3936" w:type="dxa"/>
          </w:tcPr>
          <w:p w14:paraId="3D5C71DF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16163C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программе, соисполнителем подпрограммы, реализующим подпрограмму (далее-исполнитель подпрограммы)</w:t>
            </w:r>
            <w:proofErr w:type="gramEnd"/>
          </w:p>
        </w:tc>
        <w:tc>
          <w:tcPr>
            <w:tcW w:w="5670" w:type="dxa"/>
          </w:tcPr>
          <w:p w14:paraId="1E894650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135B3DC9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16163C" w:rsidRPr="0016163C" w14:paraId="6940943B" w14:textId="77777777" w:rsidTr="00F327D2">
        <w:tc>
          <w:tcPr>
            <w:tcW w:w="3936" w:type="dxa"/>
          </w:tcPr>
          <w:p w14:paraId="6993E5A1" w14:textId="77777777" w:rsidR="0016163C" w:rsidRPr="0016163C" w:rsidRDefault="0016163C" w:rsidP="001616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16163C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670" w:type="dxa"/>
          </w:tcPr>
          <w:p w14:paraId="69DD48D9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16163C" w:rsidRPr="0016163C" w14:paraId="5BDA34E3" w14:textId="77777777" w:rsidTr="00F327D2">
        <w:tc>
          <w:tcPr>
            <w:tcW w:w="3936" w:type="dxa"/>
          </w:tcPr>
          <w:p w14:paraId="6D838EBF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670" w:type="dxa"/>
          </w:tcPr>
          <w:p w14:paraId="6B082421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325EF1A9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  <w:p w14:paraId="7F69BAFB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Задача:</w:t>
            </w:r>
          </w:p>
          <w:p w14:paraId="1637202E" w14:textId="77777777" w:rsidR="0016163C" w:rsidRPr="0016163C" w:rsidRDefault="0016163C" w:rsidP="0016163C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16163C" w:rsidRPr="0016163C" w14:paraId="1BC80B9E" w14:textId="77777777" w:rsidTr="00F327D2">
        <w:tc>
          <w:tcPr>
            <w:tcW w:w="3936" w:type="dxa"/>
          </w:tcPr>
          <w:p w14:paraId="5D2BE0CC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670" w:type="dxa"/>
          </w:tcPr>
          <w:p w14:paraId="775BE75E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color w:val="000000"/>
                <w:sz w:val="24"/>
                <w:szCs w:val="24"/>
              </w:rPr>
              <w:t>Ожидаемые результаты от реализации подпрограммы приведены в приложении №1 к подпрограмме.</w:t>
            </w:r>
          </w:p>
        </w:tc>
      </w:tr>
      <w:tr w:rsidR="0016163C" w:rsidRPr="0016163C" w14:paraId="3B287E23" w14:textId="77777777" w:rsidTr="00F327D2">
        <w:tc>
          <w:tcPr>
            <w:tcW w:w="3936" w:type="dxa"/>
          </w:tcPr>
          <w:p w14:paraId="647279A6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670" w:type="dxa"/>
          </w:tcPr>
          <w:p w14:paraId="16B1B990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2024-2026 г.</w:t>
            </w:r>
          </w:p>
        </w:tc>
      </w:tr>
      <w:tr w:rsidR="0016163C" w:rsidRPr="0016163C" w14:paraId="2D511F32" w14:textId="77777777" w:rsidTr="00F327D2">
        <w:tc>
          <w:tcPr>
            <w:tcW w:w="3936" w:type="dxa"/>
          </w:tcPr>
          <w:p w14:paraId="1B7BE0BB" w14:textId="77777777" w:rsidR="0016163C" w:rsidRPr="0016163C" w:rsidRDefault="0016163C" w:rsidP="0016163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</w:t>
            </w:r>
            <w:r w:rsidRPr="0016163C">
              <w:rPr>
                <w:rFonts w:ascii="Arial" w:eastAsia="Times New Roman" w:hAnsi="Arial" w:cs="Arial"/>
                <w:spacing w:val="-4"/>
                <w:sz w:val="24"/>
                <w:szCs w:val="24"/>
              </w:rPr>
              <w:lastRenderedPageBreak/>
              <w:t xml:space="preserve">источникам финансирования </w:t>
            </w:r>
            <w:r w:rsidRPr="0016163C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670" w:type="dxa"/>
          </w:tcPr>
          <w:p w14:paraId="7A691B81" w14:textId="77777777" w:rsidR="0016163C" w:rsidRPr="0016163C" w:rsidRDefault="0016163C" w:rsidP="0016163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</w:tbl>
    <w:p w14:paraId="1C269A42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0FF88855" w14:textId="77777777" w:rsidR="0016163C" w:rsidRPr="0016163C" w:rsidRDefault="0016163C" w:rsidP="0016163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14:paraId="4C92DAC0" w14:textId="77777777" w:rsidR="0016163C" w:rsidRPr="0016163C" w:rsidRDefault="0016163C" w:rsidP="0016163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8DEE898" w14:textId="77777777" w:rsidR="0016163C" w:rsidRPr="0016163C" w:rsidRDefault="0016163C" w:rsidP="0016163C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Достижение цели и решение задачи подпрограммы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14:paraId="5A8DD7D3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Перечень подпрограммных мероприятий представлен в приложении № 2 подпрограммы. </w:t>
      </w:r>
    </w:p>
    <w:p w14:paraId="0E9D93DF" w14:textId="77777777" w:rsidR="0016163C" w:rsidRPr="0016163C" w:rsidRDefault="0016163C" w:rsidP="0016163C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Механизм реализации подпрограммы</w:t>
      </w:r>
    </w:p>
    <w:p w14:paraId="4E3E79CC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носит административно-управленческий характер, выполняемый структурными подразделениями администрации района. Выбор исполнителей подпрограммы обоснован положениями об отделах администрации района.</w:t>
      </w:r>
    </w:p>
    <w:p w14:paraId="4DD37242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hAnsi="Arial" w:cs="Arial"/>
          <w:sz w:val="24"/>
          <w:szCs w:val="24"/>
        </w:rPr>
        <w:t>С целью решения поставленных задач планируется осуществление следующих мероприятий:</w:t>
      </w:r>
    </w:p>
    <w:p w14:paraId="43D31E13" w14:textId="77777777" w:rsidR="0016163C" w:rsidRPr="0016163C" w:rsidRDefault="0016163C" w:rsidP="0016163C">
      <w:pPr>
        <w:numPr>
          <w:ilvl w:val="0"/>
          <w:numId w:val="36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 в разделе «Инвестиции».</w:t>
      </w:r>
    </w:p>
    <w:p w14:paraId="15359F6A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 подразумевает заполнение вкладки «Инвестиционные площадки» раздела «Инвестиции» с информацией по </w:t>
      </w:r>
      <w:r w:rsidRPr="0016163C">
        <w:rPr>
          <w:rFonts w:ascii="Arial" w:hAnsi="Arial" w:cs="Arial"/>
          <w:sz w:val="24"/>
          <w:szCs w:val="24"/>
        </w:rPr>
        <w:t>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законодательством.</w:t>
      </w:r>
    </w:p>
    <w:p w14:paraId="4531572F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>Информация по 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 размещается на официальном сайте Боготольского района в сети Интернет (http://www.bogotol-r.ru/)  в течение 10 рабочих дней с момента выявления таких земельных участков.</w:t>
      </w:r>
    </w:p>
    <w:p w14:paraId="10EA9053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11AF895C" w14:textId="77777777" w:rsidR="0016163C" w:rsidRPr="0016163C" w:rsidRDefault="0016163C" w:rsidP="0016163C">
      <w:pPr>
        <w:numPr>
          <w:ilvl w:val="0"/>
          <w:numId w:val="36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</w:r>
    </w:p>
    <w:p w14:paraId="163553A9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 xml:space="preserve">Консультативная и методическая помощь организациям, планирующим к реализации инвестиционный проект, в подготовке инвестиционных предложений осуществляется отделом экономики и планирования, </w:t>
      </w:r>
      <w:r w:rsidRPr="0016163C">
        <w:rPr>
          <w:rFonts w:ascii="Arial" w:eastAsia="Calibri" w:hAnsi="Arial" w:cs="Arial"/>
          <w:sz w:val="24"/>
          <w:szCs w:val="24"/>
        </w:rPr>
        <w:t>отделом муниципального имущества и земельных отношений</w:t>
      </w:r>
      <w:r w:rsidRPr="0016163C">
        <w:rPr>
          <w:rFonts w:ascii="Arial" w:hAnsi="Arial" w:cs="Arial"/>
          <w:sz w:val="24"/>
          <w:szCs w:val="24"/>
        </w:rPr>
        <w:t xml:space="preserve"> по вопросам, относящимся к их компетенции. </w:t>
      </w:r>
    </w:p>
    <w:p w14:paraId="16D72794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Актуальная информация размещается на официальном сайте Боготольского района в сети Интернет (http://www.bogotol-r.ru/) по мере ее поступления.</w:t>
      </w:r>
    </w:p>
    <w:p w14:paraId="5716208C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Мероприятие-размещение на официальном сайте Боготольского района Перечня имущества принятого в муниципальную собственность из числа имущества, признанного бесхозяйным, предлагаемого потенциальным инвесторам.</w:t>
      </w:r>
    </w:p>
    <w:p w14:paraId="06EB7527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lastRenderedPageBreak/>
        <w:t>Для реализации мероприятия отдел муниципального имущества и земельных отношений проводит ревизию бесхозяйного имущества, которое в дальнейшем может быть предложено потенциальным инвесторам в рамках действующего законодательства.</w:t>
      </w:r>
    </w:p>
    <w:p w14:paraId="11FA07ED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16163C">
        <w:rPr>
          <w:rFonts w:ascii="Arial" w:eastAsia="Calibri" w:hAnsi="Arial" w:cs="Arial"/>
          <w:sz w:val="24"/>
          <w:szCs w:val="24"/>
        </w:rPr>
        <w:t>Актуальный Перечень имущества принятого в муниципальную собственность из числа имущества признанного  бесхозяйным, предлагаемого потенциальным инвесторам размещается на официальном сайте Боготольского района в сети Интернет (http://www.bogotol-r.ru/) в течение 10 рабочих дней с момента утверждения Перечня (изменения Перечня) в соответствии с Решением Боготольского районного Совета депутатов от 29.04.2020 № 39-292 «Об утверждении Положения о порядке формирования, ведения, дополнения и опубликования</w:t>
      </w:r>
      <w:proofErr w:type="gramEnd"/>
      <w:r w:rsidRPr="0016163C">
        <w:rPr>
          <w:rFonts w:ascii="Arial" w:eastAsia="Calibri" w:hAnsi="Arial" w:cs="Arial"/>
          <w:sz w:val="24"/>
          <w:szCs w:val="24"/>
        </w:rPr>
        <w:t xml:space="preserve"> перечня муниципального имущества муниципального образования Боготольский муниципальный район, свободного от прав третьих ли</w:t>
      </w:r>
      <w:proofErr w:type="gramStart"/>
      <w:r w:rsidRPr="0016163C">
        <w:rPr>
          <w:rFonts w:ascii="Arial" w:eastAsia="Calibri" w:hAnsi="Arial" w:cs="Arial"/>
          <w:sz w:val="24"/>
          <w:szCs w:val="24"/>
        </w:rPr>
        <w:t>ц(</w:t>
      </w:r>
      <w:proofErr w:type="gramEnd"/>
      <w:r w:rsidRPr="0016163C">
        <w:rPr>
          <w:rFonts w:ascii="Arial" w:eastAsia="Calibri" w:hAnsi="Arial" w:cs="Arial"/>
          <w:sz w:val="24"/>
          <w:szCs w:val="24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400ECFC3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13453C51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6227A60C" w14:textId="77777777" w:rsidR="0016163C" w:rsidRPr="0016163C" w:rsidRDefault="0016163C" w:rsidP="0016163C">
      <w:pPr>
        <w:spacing w:after="0" w:line="36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4. Управление подпрограммой и </w:t>
      </w:r>
      <w:proofErr w:type="gramStart"/>
      <w:r w:rsidRPr="0016163C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16163C">
        <w:rPr>
          <w:rFonts w:ascii="Arial" w:eastAsia="Calibri" w:hAnsi="Arial" w:cs="Arial"/>
          <w:sz w:val="24"/>
          <w:szCs w:val="24"/>
        </w:rPr>
        <w:t xml:space="preserve"> исполнением подпрограммы</w:t>
      </w:r>
    </w:p>
    <w:p w14:paraId="261A0429" w14:textId="77777777" w:rsidR="0016163C" w:rsidRPr="0016163C" w:rsidRDefault="0016163C" w:rsidP="0016163C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4F1E5EA7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16163C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по соответствующим мероприятиям подпрограммы </w:t>
      </w:r>
      <w:proofErr w:type="gramStart"/>
      <w:r w:rsidRPr="0016163C">
        <w:rPr>
          <w:rFonts w:ascii="Arial" w:hAnsi="Arial" w:cs="Arial"/>
          <w:color w:val="000000"/>
          <w:sz w:val="24"/>
          <w:szCs w:val="24"/>
        </w:rPr>
        <w:t>согласно раздела</w:t>
      </w:r>
      <w:proofErr w:type="gramEnd"/>
      <w:r w:rsidRPr="0016163C">
        <w:rPr>
          <w:rFonts w:ascii="Arial" w:hAnsi="Arial" w:cs="Arial"/>
          <w:color w:val="000000"/>
          <w:sz w:val="24"/>
          <w:szCs w:val="24"/>
        </w:rPr>
        <w:t xml:space="preserve"> 3 «Механизм реализации подпрограммы» подпрограммы осуществляют отдел экономики и планирования и </w:t>
      </w:r>
      <w:r w:rsidRPr="0016163C">
        <w:rPr>
          <w:rFonts w:ascii="Arial" w:eastAsia="Calibri" w:hAnsi="Arial" w:cs="Arial"/>
          <w:sz w:val="24"/>
          <w:szCs w:val="24"/>
        </w:rPr>
        <w:t xml:space="preserve">отдел муниципального имущества и земельных отношений </w:t>
      </w:r>
      <w:r w:rsidRPr="0016163C">
        <w:rPr>
          <w:rFonts w:ascii="Arial" w:hAnsi="Arial" w:cs="Arial"/>
          <w:color w:val="000000"/>
          <w:sz w:val="24"/>
          <w:szCs w:val="24"/>
        </w:rPr>
        <w:t>администрации района</w:t>
      </w:r>
      <w:r w:rsidRPr="0016163C">
        <w:rPr>
          <w:rFonts w:ascii="Arial" w:eastAsia="Calibri" w:hAnsi="Arial" w:cs="Arial"/>
          <w:sz w:val="24"/>
          <w:szCs w:val="24"/>
        </w:rPr>
        <w:t>.</w:t>
      </w:r>
    </w:p>
    <w:p w14:paraId="5B220AA0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16163C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 соответствующих мероприятий:</w:t>
      </w:r>
    </w:p>
    <w:p w14:paraId="43FE93C9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16163C">
        <w:rPr>
          <w:rFonts w:ascii="Arial" w:hAnsi="Arial" w:cs="Arial"/>
          <w:color w:val="000000"/>
          <w:sz w:val="24"/>
          <w:szCs w:val="24"/>
        </w:rPr>
        <w:t>- организация мероприятий подпрограммы;</w:t>
      </w:r>
    </w:p>
    <w:p w14:paraId="187862EF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>- ежегодное уточнение показателей результативности по мероприятиям подпрограммы;</w:t>
      </w:r>
    </w:p>
    <w:p w14:paraId="5D78274A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 xml:space="preserve">- осуществление текущего </w:t>
      </w:r>
      <w:proofErr w:type="gramStart"/>
      <w:r w:rsidRPr="0016163C">
        <w:rPr>
          <w:rFonts w:ascii="Arial" w:hAnsi="Arial" w:cs="Arial"/>
          <w:sz w:val="24"/>
          <w:szCs w:val="24"/>
        </w:rPr>
        <w:t>контроля за</w:t>
      </w:r>
      <w:proofErr w:type="gramEnd"/>
      <w:r w:rsidRPr="0016163C">
        <w:rPr>
          <w:rFonts w:ascii="Arial" w:hAnsi="Arial" w:cs="Arial"/>
          <w:sz w:val="24"/>
          <w:szCs w:val="24"/>
        </w:rPr>
        <w:t xml:space="preserve"> ходом реализации подпрограммы по мероприятиям;</w:t>
      </w:r>
    </w:p>
    <w:p w14:paraId="65883220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34F7D336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163C">
        <w:rPr>
          <w:rFonts w:ascii="Arial" w:hAnsi="Arial" w:cs="Arial"/>
          <w:color w:val="000000" w:themeColor="text1"/>
          <w:sz w:val="24"/>
          <w:szCs w:val="24"/>
        </w:rPr>
        <w:t>Функции отдела муниципального имущества и земельных отношений по управлению подпрограммой по реализации соответствующих мероприятий:</w:t>
      </w:r>
    </w:p>
    <w:p w14:paraId="226E9370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163C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071AFAD8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163C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3115EB10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163C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30E7A04D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163C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40FD7B7F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163C">
        <w:rPr>
          <w:rFonts w:ascii="Arial" w:hAnsi="Arial" w:cs="Arial"/>
          <w:color w:val="000000" w:themeColor="text1"/>
          <w:sz w:val="24"/>
          <w:szCs w:val="24"/>
        </w:rPr>
        <w:t xml:space="preserve">- предоставление земельных участков, находящихся в муниципальной собственности, в постоянное (бессрочное) пользование, собственность или </w:t>
      </w:r>
      <w:proofErr w:type="gramStart"/>
      <w:r w:rsidRPr="0016163C">
        <w:rPr>
          <w:rFonts w:ascii="Arial" w:hAnsi="Arial" w:cs="Arial"/>
          <w:color w:val="000000" w:themeColor="text1"/>
          <w:sz w:val="24"/>
          <w:szCs w:val="24"/>
        </w:rPr>
        <w:t>аренду</w:t>
      </w:r>
      <w:proofErr w:type="gramEnd"/>
      <w:r w:rsidRPr="0016163C">
        <w:rPr>
          <w:rFonts w:ascii="Arial" w:hAnsi="Arial" w:cs="Arial"/>
          <w:color w:val="000000" w:themeColor="text1"/>
          <w:sz w:val="24"/>
          <w:szCs w:val="24"/>
        </w:rPr>
        <w:t xml:space="preserve"> как без проведения торгов, так и по результатам торгов.</w:t>
      </w:r>
    </w:p>
    <w:p w14:paraId="57778297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hAnsi="Arial" w:cs="Arial"/>
          <w:sz w:val="24"/>
          <w:szCs w:val="24"/>
        </w:rPr>
        <w:lastRenderedPageBreak/>
        <w:t xml:space="preserve">Текущий </w:t>
      </w:r>
      <w:proofErr w:type="gramStart"/>
      <w:r w:rsidRPr="0016163C">
        <w:rPr>
          <w:rFonts w:ascii="Arial" w:hAnsi="Arial" w:cs="Arial"/>
          <w:sz w:val="24"/>
          <w:szCs w:val="24"/>
        </w:rPr>
        <w:t>контроль за</w:t>
      </w:r>
      <w:proofErr w:type="gramEnd"/>
      <w:r w:rsidRPr="0016163C">
        <w:rPr>
          <w:rFonts w:ascii="Arial" w:hAnsi="Arial" w:cs="Arial"/>
          <w:sz w:val="24"/>
          <w:szCs w:val="24"/>
        </w:rPr>
        <w:t xml:space="preserve"> реализацией соответствующих мероприятий подпрограммы осуществляется отделом экономики и планирования и </w:t>
      </w:r>
      <w:r w:rsidRPr="0016163C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16163C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16163C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1ED9B153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16163C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достижения результатов подпрограммы.</w:t>
      </w:r>
    </w:p>
    <w:p w14:paraId="20748828" w14:textId="77777777" w:rsidR="0016163C" w:rsidRPr="0016163C" w:rsidRDefault="0016163C" w:rsidP="0016163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3198398E" w14:textId="77777777" w:rsidR="0016163C" w:rsidRPr="0016163C" w:rsidRDefault="0016163C" w:rsidP="0016163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в соответствии с </w:t>
      </w: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16163C">
        <w:rPr>
          <w:rFonts w:ascii="Arial" w:eastAsia="Calibri" w:hAnsi="Arial" w:cs="Arial"/>
          <w:sz w:val="24"/>
          <w:szCs w:val="24"/>
        </w:rPr>
        <w:t xml:space="preserve">от 12.05.2023 № 25-245 «Об утверждении </w:t>
      </w: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 Красноярского края» и Распоряжением председателя Контрольно-счетного органа Боготольского районного от 18.05.2023 № 1-р «Об утверждении </w:t>
      </w:r>
      <w:r w:rsidRPr="0016163C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 Красноярского края».</w:t>
      </w:r>
    </w:p>
    <w:p w14:paraId="37E4B9F4" w14:textId="77777777" w:rsidR="0016163C" w:rsidRPr="0016163C" w:rsidRDefault="0016163C" w:rsidP="001616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05.08.2013. № 560-п </w:t>
      </w:r>
      <w:r w:rsidRPr="0016163C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5CBE9669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16163C">
        <w:rPr>
          <w:rFonts w:ascii="Arial" w:hAnsi="Arial" w:cs="Arial"/>
          <w:sz w:val="24"/>
          <w:szCs w:val="24"/>
        </w:rPr>
        <w:t xml:space="preserve">и </w:t>
      </w:r>
      <w:r w:rsidRPr="0016163C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16163C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16163C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16163C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 w:rsidRPr="0016163C">
        <w:rPr>
          <w:rFonts w:ascii="Arial" w:eastAsia="Calibri" w:hAnsi="Arial" w:cs="Arial"/>
          <w:sz w:val="24"/>
          <w:szCs w:val="24"/>
        </w:rPr>
        <w:t>приложениям № 8 - 11 к Порядку</w:t>
      </w:r>
      <w:r w:rsidRPr="0016163C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14:paraId="169D3302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16163C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Годовой отчет представляется в срок не позднее 1 марта года, следующего </w:t>
      </w:r>
      <w:proofErr w:type="gramStart"/>
      <w:r w:rsidRPr="0016163C">
        <w:rPr>
          <w:rFonts w:ascii="Arial" w:eastAsia="Calibri" w:hAnsi="Arial" w:cs="Arial"/>
          <w:color w:val="000000"/>
          <w:sz w:val="24"/>
          <w:szCs w:val="24"/>
          <w:lang w:eastAsia="ru-RU"/>
        </w:rPr>
        <w:t>за</w:t>
      </w:r>
      <w:proofErr w:type="gramEnd"/>
      <w:r w:rsidRPr="0016163C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отчетным.</w:t>
      </w:r>
    </w:p>
    <w:p w14:paraId="27BA86AE" w14:textId="77777777" w:rsidR="0016163C" w:rsidRPr="0016163C" w:rsidRDefault="0016163C" w:rsidP="0016163C">
      <w:pPr>
        <w:tabs>
          <w:tab w:val="left" w:pos="7185"/>
        </w:tabs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  <w:sectPr w:rsidR="0016163C" w:rsidRPr="0016163C" w:rsidSect="00966F9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39CD8878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lastRenderedPageBreak/>
        <w:t>Приложение №1</w:t>
      </w:r>
    </w:p>
    <w:p w14:paraId="1CF93378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к подпрограмме</w:t>
      </w:r>
    </w:p>
    <w:p w14:paraId="1F384E33" w14:textId="77777777" w:rsidR="0016163C" w:rsidRPr="0016163C" w:rsidRDefault="0016163C" w:rsidP="0016163C">
      <w:pPr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16163C">
        <w:rPr>
          <w:rFonts w:ascii="Arial" w:eastAsia="Calibri" w:hAnsi="Arial" w:cs="Arial"/>
          <w:sz w:val="24"/>
          <w:szCs w:val="24"/>
        </w:rPr>
        <w:t>Развитие инвестиционного потенциала</w:t>
      </w:r>
    </w:p>
    <w:p w14:paraId="4E1CB891" w14:textId="77777777" w:rsidR="0016163C" w:rsidRPr="0016163C" w:rsidRDefault="0016163C" w:rsidP="0016163C">
      <w:pPr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Calibri" w:hAnsi="Arial" w:cs="Arial"/>
          <w:sz w:val="24"/>
          <w:szCs w:val="24"/>
        </w:rPr>
        <w:t>Боготольского района»</w:t>
      </w:r>
    </w:p>
    <w:p w14:paraId="3EE17BCD" w14:textId="77777777" w:rsidR="0016163C" w:rsidRPr="0016163C" w:rsidRDefault="0016163C" w:rsidP="0016163C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p w14:paraId="6B573B3D" w14:textId="77777777" w:rsidR="0016163C" w:rsidRPr="0016163C" w:rsidRDefault="0016163C" w:rsidP="0016163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6163C">
        <w:rPr>
          <w:rFonts w:ascii="Arial" w:eastAsia="Calibri" w:hAnsi="Arial" w:cs="Arial"/>
          <w:sz w:val="24"/>
          <w:szCs w:val="24"/>
        </w:rPr>
        <w:t xml:space="preserve">Перечень и значение показателей результативности подпрограммы </w:t>
      </w:r>
    </w:p>
    <w:p w14:paraId="0C889637" w14:textId="77777777" w:rsidR="0016163C" w:rsidRPr="0016163C" w:rsidRDefault="0016163C" w:rsidP="0016163C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850" w:type="dxa"/>
        <w:tblLayout w:type="fixed"/>
        <w:tblLook w:val="04A0" w:firstRow="1" w:lastRow="0" w:firstColumn="1" w:lastColumn="0" w:noHBand="0" w:noVBand="1"/>
      </w:tblPr>
      <w:tblGrid>
        <w:gridCol w:w="811"/>
        <w:gridCol w:w="3266"/>
        <w:gridCol w:w="1471"/>
        <w:gridCol w:w="2552"/>
        <w:gridCol w:w="1626"/>
        <w:gridCol w:w="1833"/>
        <w:gridCol w:w="1834"/>
        <w:gridCol w:w="1457"/>
      </w:tblGrid>
      <w:tr w:rsidR="0016163C" w:rsidRPr="0016163C" w14:paraId="5F09C0F3" w14:textId="77777777" w:rsidTr="00F327D2">
        <w:tc>
          <w:tcPr>
            <w:tcW w:w="811" w:type="dxa"/>
          </w:tcPr>
          <w:p w14:paraId="6EF7639D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6" w:type="dxa"/>
          </w:tcPr>
          <w:p w14:paraId="23B5819C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71" w:type="dxa"/>
          </w:tcPr>
          <w:p w14:paraId="053A160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</w:tcPr>
          <w:p w14:paraId="206B50DA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626" w:type="dxa"/>
          </w:tcPr>
          <w:p w14:paraId="500973EA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1833" w:type="dxa"/>
          </w:tcPr>
          <w:p w14:paraId="15B0C51B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834" w:type="dxa"/>
          </w:tcPr>
          <w:p w14:paraId="39866245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2025год</w:t>
            </w:r>
          </w:p>
        </w:tc>
        <w:tc>
          <w:tcPr>
            <w:tcW w:w="1457" w:type="dxa"/>
          </w:tcPr>
          <w:p w14:paraId="7374B326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2026 год</w:t>
            </w:r>
          </w:p>
        </w:tc>
      </w:tr>
      <w:tr w:rsidR="0016163C" w:rsidRPr="0016163C" w14:paraId="5DB601B9" w14:textId="77777777" w:rsidTr="00F327D2">
        <w:tc>
          <w:tcPr>
            <w:tcW w:w="14850" w:type="dxa"/>
            <w:gridSpan w:val="8"/>
          </w:tcPr>
          <w:p w14:paraId="143C05C5" w14:textId="77777777" w:rsidR="0016163C" w:rsidRPr="0016163C" w:rsidRDefault="0016163C" w:rsidP="0016163C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Цель подпрограммы: привлечение инвестиций на территорию Боготольского района</w:t>
            </w:r>
          </w:p>
        </w:tc>
      </w:tr>
      <w:tr w:rsidR="0016163C" w:rsidRPr="0016163C" w14:paraId="4F1F8CB8" w14:textId="77777777" w:rsidTr="00F327D2">
        <w:tc>
          <w:tcPr>
            <w:tcW w:w="14850" w:type="dxa"/>
            <w:gridSpan w:val="8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765"/>
            </w:tblGrid>
            <w:tr w:rsidR="0016163C" w:rsidRPr="0016163C" w14:paraId="33D9A4A6" w14:textId="77777777" w:rsidTr="00F327D2">
              <w:trPr>
                <w:trHeight w:val="107"/>
              </w:trPr>
              <w:tc>
                <w:tcPr>
                  <w:tcW w:w="14765" w:type="dxa"/>
                  <w:tcBorders>
                    <w:left w:val="nil"/>
                  </w:tcBorders>
                </w:tcPr>
                <w:p w14:paraId="2A6D0806" w14:textId="77777777" w:rsidR="0016163C" w:rsidRPr="0016163C" w:rsidRDefault="0016163C" w:rsidP="0016163C">
                  <w:pPr>
                    <w:contextualSpacing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16163C"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  <w:t xml:space="preserve">Задача </w:t>
                  </w:r>
                  <w:r w:rsidRPr="0016163C">
                    <w:rPr>
                      <w:rFonts w:ascii="Arial" w:eastAsia="Calibri" w:hAnsi="Arial" w:cs="Arial"/>
                      <w:sz w:val="24"/>
                      <w:szCs w:val="24"/>
                    </w:rPr>
                    <w:t>Повышение уровня информированности субъектов малого и среднего предпринимательства-потенциальных инвесторов</w:t>
                  </w:r>
                </w:p>
              </w:tc>
            </w:tr>
          </w:tbl>
          <w:p w14:paraId="3F8E3F4F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6163C" w:rsidRPr="0016163C" w14:paraId="09727FAC" w14:textId="77777777" w:rsidTr="00F327D2">
        <w:trPr>
          <w:trHeight w:val="892"/>
        </w:trPr>
        <w:tc>
          <w:tcPr>
            <w:tcW w:w="811" w:type="dxa"/>
          </w:tcPr>
          <w:p w14:paraId="0866529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266" w:type="dxa"/>
          </w:tcPr>
          <w:p w14:paraId="587AA22D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публикаций в средствах массовой информации (размещение информации, статей, разъяснений, новостей) об инвестиционных возможностях</w:t>
            </w:r>
          </w:p>
        </w:tc>
        <w:tc>
          <w:tcPr>
            <w:tcW w:w="1471" w:type="dxa"/>
          </w:tcPr>
          <w:p w14:paraId="73AC6AD7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388BB9C9" w14:textId="77777777" w:rsidR="0016163C" w:rsidRPr="0016163C" w:rsidRDefault="0016163C" w:rsidP="0016163C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63631B46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3" w:type="dxa"/>
          </w:tcPr>
          <w:p w14:paraId="6C1A42AA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467C65B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2D574EB0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16163C" w:rsidRPr="0016163C" w14:paraId="04A0F6A2" w14:textId="77777777" w:rsidTr="00F327D2">
        <w:tc>
          <w:tcPr>
            <w:tcW w:w="811" w:type="dxa"/>
          </w:tcPr>
          <w:p w14:paraId="089892C6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14:paraId="60436CA0" w14:textId="77777777" w:rsidR="0016163C" w:rsidRPr="0016163C" w:rsidRDefault="0016163C" w:rsidP="0016163C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проведенных мероприятий (совещаний, заседаний, консультаций), направленных на повышение инвестиционной привлекательности района</w:t>
            </w:r>
          </w:p>
        </w:tc>
        <w:tc>
          <w:tcPr>
            <w:tcW w:w="1471" w:type="dxa"/>
          </w:tcPr>
          <w:p w14:paraId="15AB26E5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61FFE0D4" w14:textId="77777777" w:rsidR="0016163C" w:rsidRPr="0016163C" w:rsidRDefault="0016163C" w:rsidP="0016163C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3061035A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3" w:type="dxa"/>
          </w:tcPr>
          <w:p w14:paraId="14CA6179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330A2744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27911A0C" w14:textId="77777777" w:rsidR="0016163C" w:rsidRPr="0016163C" w:rsidRDefault="0016163C" w:rsidP="0016163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</w:tbl>
    <w:p w14:paraId="007CED5F" w14:textId="77777777" w:rsidR="000C086E" w:rsidRDefault="000C086E" w:rsidP="0016163C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  <w:sectPr w:rsidR="000C086E" w:rsidSect="000C086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CD6220B" w14:textId="77777777" w:rsidR="000C086E" w:rsidRPr="0016163C" w:rsidRDefault="000C086E" w:rsidP="0016163C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37EEDF12" w14:textId="77777777" w:rsidR="0016163C" w:rsidRPr="0016163C" w:rsidRDefault="0016163C" w:rsidP="0016163C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bookmarkStart w:id="7" w:name="_GoBack"/>
      <w:bookmarkEnd w:id="7"/>
      <w:r w:rsidRPr="0016163C">
        <w:rPr>
          <w:rFonts w:ascii="Arial" w:eastAsia="Calibri" w:hAnsi="Arial" w:cs="Arial"/>
          <w:sz w:val="24"/>
          <w:szCs w:val="24"/>
        </w:rPr>
        <w:t>Приложение № 2</w:t>
      </w:r>
    </w:p>
    <w:p w14:paraId="61F09898" w14:textId="77777777" w:rsidR="0016163C" w:rsidRPr="0016163C" w:rsidRDefault="0016163C" w:rsidP="0016163C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6163C">
        <w:rPr>
          <w:rFonts w:ascii="Arial" w:eastAsia="Calibri" w:hAnsi="Arial" w:cs="Arial"/>
          <w:sz w:val="24"/>
          <w:szCs w:val="24"/>
        </w:rPr>
        <w:t>к подпрограмме</w:t>
      </w:r>
    </w:p>
    <w:p w14:paraId="661ADE00" w14:textId="77777777" w:rsidR="0016163C" w:rsidRPr="0016163C" w:rsidRDefault="0016163C" w:rsidP="0016163C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16163C">
        <w:rPr>
          <w:rFonts w:ascii="Arial" w:eastAsia="Calibri" w:hAnsi="Arial" w:cs="Arial"/>
          <w:color w:val="000000"/>
          <w:sz w:val="24"/>
          <w:szCs w:val="24"/>
        </w:rPr>
        <w:t>«Развитие инвестиционного потенциала</w:t>
      </w:r>
    </w:p>
    <w:p w14:paraId="2FC39D96" w14:textId="77777777" w:rsidR="0016163C" w:rsidRPr="0016163C" w:rsidRDefault="0016163C" w:rsidP="0016163C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16163C">
        <w:rPr>
          <w:rFonts w:ascii="Arial" w:eastAsia="Calibri" w:hAnsi="Arial" w:cs="Arial"/>
          <w:color w:val="000000"/>
          <w:sz w:val="24"/>
          <w:szCs w:val="24"/>
        </w:rPr>
        <w:t>Боготольского района»</w:t>
      </w:r>
    </w:p>
    <w:p w14:paraId="7E81596E" w14:textId="77777777" w:rsidR="0016163C" w:rsidRPr="0016163C" w:rsidRDefault="0016163C" w:rsidP="0016163C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350DE47" w14:textId="77777777" w:rsidR="0016163C" w:rsidRDefault="0016163C" w:rsidP="0016163C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16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p w14:paraId="1ADD355E" w14:textId="77777777" w:rsidR="000C086E" w:rsidRPr="0016163C" w:rsidRDefault="000C086E" w:rsidP="0016163C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pPr w:leftFromText="180" w:rightFromText="180" w:vertAnchor="tex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3510"/>
        <w:gridCol w:w="1987"/>
        <w:gridCol w:w="881"/>
        <w:gridCol w:w="825"/>
        <w:gridCol w:w="760"/>
        <w:gridCol w:w="559"/>
        <w:gridCol w:w="776"/>
        <w:gridCol w:w="776"/>
        <w:gridCol w:w="776"/>
        <w:gridCol w:w="1030"/>
        <w:gridCol w:w="3112"/>
      </w:tblGrid>
      <w:tr w:rsidR="0016163C" w:rsidRPr="0016163C" w14:paraId="2EAAF061" w14:textId="77777777" w:rsidTr="00F327D2">
        <w:tc>
          <w:tcPr>
            <w:tcW w:w="3510" w:type="dxa"/>
          </w:tcPr>
          <w:p w14:paraId="106C134D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987" w:type="dxa"/>
          </w:tcPr>
          <w:p w14:paraId="1D2D2BB8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25" w:type="dxa"/>
            <w:gridSpan w:val="4"/>
          </w:tcPr>
          <w:p w14:paraId="68F2F4E7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358" w:type="dxa"/>
            <w:gridSpan w:val="4"/>
          </w:tcPr>
          <w:p w14:paraId="4BAA3190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3112" w:type="dxa"/>
            <w:vMerge w:val="restart"/>
          </w:tcPr>
          <w:p w14:paraId="5B3C2D83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16163C" w:rsidRPr="0016163C" w14:paraId="21935A5E" w14:textId="77777777" w:rsidTr="00F327D2">
        <w:tc>
          <w:tcPr>
            <w:tcW w:w="3510" w:type="dxa"/>
          </w:tcPr>
          <w:p w14:paraId="6ED48164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14:paraId="6974D675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14:paraId="42542D61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5" w:type="dxa"/>
          </w:tcPr>
          <w:p w14:paraId="325DCB24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60" w:type="dxa"/>
          </w:tcPr>
          <w:p w14:paraId="5346E2F1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9" w:type="dxa"/>
          </w:tcPr>
          <w:p w14:paraId="617D2099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76" w:type="dxa"/>
          </w:tcPr>
          <w:p w14:paraId="185880C0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76" w:type="dxa"/>
          </w:tcPr>
          <w:p w14:paraId="16500032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76" w:type="dxa"/>
          </w:tcPr>
          <w:p w14:paraId="16244BB8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30" w:type="dxa"/>
          </w:tcPr>
          <w:p w14:paraId="09798540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2" w:type="dxa"/>
            <w:vMerge/>
          </w:tcPr>
          <w:p w14:paraId="15F98C98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6163C" w:rsidRPr="0016163C" w14:paraId="3DCD4D46" w14:textId="77777777" w:rsidTr="00F327D2">
        <w:tc>
          <w:tcPr>
            <w:tcW w:w="14992" w:type="dxa"/>
            <w:gridSpan w:val="11"/>
          </w:tcPr>
          <w:p w14:paraId="2CFE9600" w14:textId="77777777" w:rsidR="0016163C" w:rsidRPr="0016163C" w:rsidRDefault="0016163C" w:rsidP="0016163C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Цель:</w:t>
            </w:r>
            <w:r w:rsidRPr="0016163C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16163C" w:rsidRPr="0016163C" w14:paraId="7588ED19" w14:textId="77777777" w:rsidTr="00F327D2">
        <w:tc>
          <w:tcPr>
            <w:tcW w:w="14992" w:type="dxa"/>
            <w:gridSpan w:val="11"/>
          </w:tcPr>
          <w:p w14:paraId="081A5704" w14:textId="77777777" w:rsidR="0016163C" w:rsidRPr="0016163C" w:rsidRDefault="0016163C" w:rsidP="0016163C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</w:t>
            </w:r>
            <w:r w:rsidRPr="0016163C">
              <w:rPr>
                <w:rFonts w:ascii="Arial" w:eastAsia="Calibri" w:hAnsi="Arial" w:cs="Arial"/>
                <w:sz w:val="24"/>
                <w:szCs w:val="24"/>
              </w:rPr>
              <w:t xml:space="preserve"> 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16163C" w:rsidRPr="0016163C" w14:paraId="1B19E746" w14:textId="77777777" w:rsidTr="00F327D2">
        <w:tc>
          <w:tcPr>
            <w:tcW w:w="14992" w:type="dxa"/>
            <w:gridSpan w:val="11"/>
          </w:tcPr>
          <w:p w14:paraId="20FCBE36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16163C" w:rsidRPr="0016163C" w14:paraId="6C5FACA6" w14:textId="77777777" w:rsidTr="00F327D2">
        <w:trPr>
          <w:trHeight w:val="1130"/>
        </w:trPr>
        <w:tc>
          <w:tcPr>
            <w:tcW w:w="3510" w:type="dxa"/>
          </w:tcPr>
          <w:p w14:paraId="4BCA311C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</w:t>
            </w:r>
          </w:p>
        </w:tc>
        <w:tc>
          <w:tcPr>
            <w:tcW w:w="1987" w:type="dxa"/>
          </w:tcPr>
          <w:p w14:paraId="26CAE05B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500DCD16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3C81B084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565D8487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5CB2214F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38B4AD9D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067538AE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5A0C1A1D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1D52BF80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15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52"/>
            </w:tblGrid>
            <w:tr w:rsidR="0016163C" w:rsidRPr="0016163C" w14:paraId="524438AB" w14:textId="77777777" w:rsidTr="00F327D2">
              <w:trPr>
                <w:trHeight w:val="1744"/>
              </w:trPr>
              <w:tc>
                <w:tcPr>
                  <w:tcW w:w="3152" w:type="dxa"/>
                </w:tcPr>
                <w:p w14:paraId="0A8959BC" w14:textId="77777777" w:rsidR="0016163C" w:rsidRPr="0016163C" w:rsidRDefault="0016163C" w:rsidP="0016163C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left="-120" w:right="210"/>
                    <w:contextualSpacing/>
                    <w:suppressOverlap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16163C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>Формирование наиболее полной и актуальной информации об инвестиционных проектах, реализуемых и планируемых к реализации на территории, требующих, в том числе привлечения дополнительного капитала</w:t>
                  </w:r>
                </w:p>
              </w:tc>
            </w:tr>
          </w:tbl>
          <w:p w14:paraId="1E3EDAE1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6163C" w:rsidRPr="0016163C" w14:paraId="68B0E50D" w14:textId="77777777" w:rsidTr="00F327D2">
        <w:tc>
          <w:tcPr>
            <w:tcW w:w="3510" w:type="dxa"/>
          </w:tcPr>
          <w:p w14:paraId="2D6F3E03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2.Оказание информационно-организационного и консультационного </w:t>
            </w: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содействия лицам, осуществляющим инвестиционную деятельность (планирующим ее осуществление) на территории Боготольского района.</w:t>
            </w:r>
          </w:p>
        </w:tc>
        <w:tc>
          <w:tcPr>
            <w:tcW w:w="1987" w:type="dxa"/>
          </w:tcPr>
          <w:p w14:paraId="1FAACD89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Администрация  Боготольского района</w:t>
            </w:r>
          </w:p>
        </w:tc>
        <w:tc>
          <w:tcPr>
            <w:tcW w:w="881" w:type="dxa"/>
          </w:tcPr>
          <w:p w14:paraId="769BCF71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5272179D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7E00BBB9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7D2E924D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7EAF9BF7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31FF46A5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294601C8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7DBF2753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</w:t>
            </w: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3112" w:type="dxa"/>
          </w:tcPr>
          <w:tbl>
            <w:tblPr>
              <w:tblW w:w="3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04"/>
            </w:tblGrid>
            <w:tr w:rsidR="0016163C" w:rsidRPr="0016163C" w14:paraId="2DC78495" w14:textId="77777777" w:rsidTr="00F327D2">
              <w:trPr>
                <w:trHeight w:val="732"/>
              </w:trPr>
              <w:tc>
                <w:tcPr>
                  <w:tcW w:w="3004" w:type="dxa"/>
                </w:tcPr>
                <w:p w14:paraId="29549AE8" w14:textId="77777777" w:rsidR="0016163C" w:rsidRPr="0016163C" w:rsidRDefault="0016163C" w:rsidP="0016163C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right="210"/>
                    <w:contextualSpacing/>
                    <w:suppressOverlap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16163C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lastRenderedPageBreak/>
                    <w:t xml:space="preserve">Помощь в оформлении документов </w:t>
                  </w:r>
                  <w:r w:rsidRPr="0016163C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lastRenderedPageBreak/>
                    <w:t xml:space="preserve">инвесторов в соответствии с требованиями законодательства </w:t>
                  </w:r>
                </w:p>
              </w:tc>
            </w:tr>
          </w:tbl>
          <w:p w14:paraId="5A361AD9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6163C" w:rsidRPr="0016163C" w14:paraId="2BD25B93" w14:textId="77777777" w:rsidTr="00F327D2">
        <w:tc>
          <w:tcPr>
            <w:tcW w:w="3510" w:type="dxa"/>
          </w:tcPr>
          <w:p w14:paraId="655004FA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3.Размещение на официальном сайте Боготольского района Перечня имущества, признанного бесхозяйным и принятого в муниципальную собственность, предлагаемого потенциальным инвесторам </w:t>
            </w:r>
          </w:p>
        </w:tc>
        <w:tc>
          <w:tcPr>
            <w:tcW w:w="1987" w:type="dxa"/>
          </w:tcPr>
          <w:p w14:paraId="49DBE22E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1380E61D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5308B37C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0FDA8ACB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4E0B530E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237E1A9A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37CF499B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264799F9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23EAB70E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p w14:paraId="7E7D6681" w14:textId="77777777" w:rsidR="0016163C" w:rsidRPr="0016163C" w:rsidRDefault="0016163C" w:rsidP="0016163C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6163C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Проведение ревизии бесхозяйного имущества</w:t>
            </w:r>
          </w:p>
        </w:tc>
      </w:tr>
    </w:tbl>
    <w:p w14:paraId="6DA635DC" w14:textId="77777777" w:rsidR="000C086E" w:rsidRDefault="000C086E" w:rsidP="0016163C">
      <w:pPr>
        <w:rPr>
          <w:rFonts w:ascii="Arial" w:eastAsia="Calibri" w:hAnsi="Arial" w:cs="Arial"/>
          <w:sz w:val="24"/>
          <w:szCs w:val="24"/>
        </w:rPr>
        <w:sectPr w:rsidR="000C086E" w:rsidSect="000C086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00FE1DB" w14:textId="4D2A5FB3" w:rsidR="0016163C" w:rsidRPr="0016163C" w:rsidRDefault="0016163C" w:rsidP="0016163C">
      <w:pPr>
        <w:rPr>
          <w:rFonts w:ascii="Arial" w:eastAsia="Calibri" w:hAnsi="Arial" w:cs="Arial"/>
          <w:sz w:val="24"/>
          <w:szCs w:val="24"/>
        </w:rPr>
      </w:pPr>
    </w:p>
    <w:p w14:paraId="7F9FB785" w14:textId="5BAFDAF4" w:rsidR="008258DE" w:rsidRPr="00FB44E8" w:rsidRDefault="008258DE" w:rsidP="000C086E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Arial" w:eastAsia="Calibri" w:hAnsi="Arial" w:cs="Arial"/>
          <w:sz w:val="24"/>
          <w:szCs w:val="24"/>
        </w:rPr>
      </w:pPr>
    </w:p>
    <w:sectPr w:rsidR="008258DE" w:rsidRPr="00FB44E8" w:rsidSect="0016163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499931" w14:textId="77777777" w:rsidR="003524C3" w:rsidRDefault="003524C3" w:rsidP="00B83947">
      <w:pPr>
        <w:spacing w:after="0" w:line="240" w:lineRule="auto"/>
      </w:pPr>
      <w:r>
        <w:separator/>
      </w:r>
    </w:p>
  </w:endnote>
  <w:endnote w:type="continuationSeparator" w:id="0">
    <w:p w14:paraId="0C245C74" w14:textId="77777777" w:rsidR="003524C3" w:rsidRDefault="003524C3" w:rsidP="00B8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3DA68B" w14:textId="77777777" w:rsidR="003524C3" w:rsidRDefault="003524C3" w:rsidP="00B83947">
      <w:pPr>
        <w:spacing w:after="0" w:line="240" w:lineRule="auto"/>
      </w:pPr>
      <w:r>
        <w:separator/>
      </w:r>
    </w:p>
  </w:footnote>
  <w:footnote w:type="continuationSeparator" w:id="0">
    <w:p w14:paraId="6AAFD3FF" w14:textId="77777777" w:rsidR="003524C3" w:rsidRDefault="003524C3" w:rsidP="00B8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>
    <w:nsid w:val="083C2356"/>
    <w:multiLevelType w:val="multilevel"/>
    <w:tmpl w:val="A1F01AE6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C040A"/>
    <w:multiLevelType w:val="multilevel"/>
    <w:tmpl w:val="4366230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B3C05"/>
    <w:multiLevelType w:val="multilevel"/>
    <w:tmpl w:val="62D63C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94C16"/>
    <w:multiLevelType w:val="hybridMultilevel"/>
    <w:tmpl w:val="944210C6"/>
    <w:lvl w:ilvl="0" w:tplc="8DC425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D40EC7"/>
    <w:multiLevelType w:val="hybridMultilevel"/>
    <w:tmpl w:val="23EC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AF5082"/>
    <w:multiLevelType w:val="hybridMultilevel"/>
    <w:tmpl w:val="5CC41F82"/>
    <w:lvl w:ilvl="0" w:tplc="33909E9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1281C"/>
    <w:multiLevelType w:val="hybridMultilevel"/>
    <w:tmpl w:val="AAAAE414"/>
    <w:lvl w:ilvl="0" w:tplc="3E34D3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626D0F"/>
    <w:multiLevelType w:val="hybridMultilevel"/>
    <w:tmpl w:val="F63C1746"/>
    <w:lvl w:ilvl="0" w:tplc="9C18C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2E1027B"/>
    <w:multiLevelType w:val="hybridMultilevel"/>
    <w:tmpl w:val="911A2CD2"/>
    <w:lvl w:ilvl="0" w:tplc="BBB0E83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9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1F34A0"/>
    <w:multiLevelType w:val="hybridMultilevel"/>
    <w:tmpl w:val="76C6E4B6"/>
    <w:lvl w:ilvl="0" w:tplc="EAB6DC6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0F72F9D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A928A7"/>
    <w:multiLevelType w:val="hybridMultilevel"/>
    <w:tmpl w:val="C1CE762C"/>
    <w:lvl w:ilvl="0" w:tplc="1AE08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5BB1276"/>
    <w:multiLevelType w:val="hybridMultilevel"/>
    <w:tmpl w:val="45880752"/>
    <w:lvl w:ilvl="0" w:tplc="4B5A239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A0D45D5"/>
    <w:multiLevelType w:val="hybridMultilevel"/>
    <w:tmpl w:val="7AA0DA84"/>
    <w:lvl w:ilvl="0" w:tplc="EF2CF04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F688A"/>
    <w:multiLevelType w:val="multilevel"/>
    <w:tmpl w:val="8B48B408"/>
    <w:lvl w:ilvl="0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8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B04951"/>
    <w:multiLevelType w:val="hybridMultilevel"/>
    <w:tmpl w:val="6EA2C26A"/>
    <w:lvl w:ilvl="0" w:tplc="C83AD3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DBE4179"/>
    <w:multiLevelType w:val="hybridMultilevel"/>
    <w:tmpl w:val="3C04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7"/>
  </w:num>
  <w:num w:numId="3">
    <w:abstractNumId w:val="18"/>
  </w:num>
  <w:num w:numId="4">
    <w:abstractNumId w:val="3"/>
  </w:num>
  <w:num w:numId="5">
    <w:abstractNumId w:val="28"/>
  </w:num>
  <w:num w:numId="6">
    <w:abstractNumId w:val="0"/>
  </w:num>
  <w:num w:numId="7">
    <w:abstractNumId w:val="15"/>
  </w:num>
  <w:num w:numId="8">
    <w:abstractNumId w:val="12"/>
  </w:num>
  <w:num w:numId="9">
    <w:abstractNumId w:val="10"/>
  </w:num>
  <w:num w:numId="10">
    <w:abstractNumId w:val="6"/>
  </w:num>
  <w:num w:numId="11">
    <w:abstractNumId w:val="8"/>
  </w:num>
  <w:num w:numId="12">
    <w:abstractNumId w:val="19"/>
  </w:num>
  <w:num w:numId="13">
    <w:abstractNumId w:val="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8"/>
  </w:num>
  <w:num w:numId="18">
    <w:abstractNumId w:val="7"/>
  </w:num>
  <w:num w:numId="19">
    <w:abstractNumId w:val="28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4"/>
  </w:num>
  <w:num w:numId="23">
    <w:abstractNumId w:val="23"/>
  </w:num>
  <w:num w:numId="24">
    <w:abstractNumId w:val="11"/>
  </w:num>
  <w:num w:numId="25">
    <w:abstractNumId w:val="21"/>
  </w:num>
  <w:num w:numId="26">
    <w:abstractNumId w:val="14"/>
  </w:num>
  <w:num w:numId="27">
    <w:abstractNumId w:val="26"/>
  </w:num>
  <w:num w:numId="28">
    <w:abstractNumId w:val="5"/>
  </w:num>
  <w:num w:numId="29">
    <w:abstractNumId w:val="13"/>
  </w:num>
  <w:num w:numId="30">
    <w:abstractNumId w:val="4"/>
  </w:num>
  <w:num w:numId="31">
    <w:abstractNumId w:val="27"/>
  </w:num>
  <w:num w:numId="32">
    <w:abstractNumId w:val="1"/>
  </w:num>
  <w:num w:numId="33">
    <w:abstractNumId w:val="22"/>
  </w:num>
  <w:num w:numId="34">
    <w:abstractNumId w:val="30"/>
  </w:num>
  <w:num w:numId="35">
    <w:abstractNumId w:val="29"/>
  </w:num>
  <w:num w:numId="36">
    <w:abstractNumId w:val="16"/>
  </w:num>
  <w:num w:numId="37">
    <w:abstractNumId w:val="20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38"/>
    <w:rsid w:val="00005F60"/>
    <w:rsid w:val="000417EE"/>
    <w:rsid w:val="0004472A"/>
    <w:rsid w:val="0005301D"/>
    <w:rsid w:val="00053F69"/>
    <w:rsid w:val="00070C6C"/>
    <w:rsid w:val="00074109"/>
    <w:rsid w:val="00082352"/>
    <w:rsid w:val="00085863"/>
    <w:rsid w:val="00085EA5"/>
    <w:rsid w:val="00090C53"/>
    <w:rsid w:val="000A6041"/>
    <w:rsid w:val="000B458A"/>
    <w:rsid w:val="000C086E"/>
    <w:rsid w:val="000D2C5E"/>
    <w:rsid w:val="000D313B"/>
    <w:rsid w:val="000E4BAD"/>
    <w:rsid w:val="000F0756"/>
    <w:rsid w:val="000F626A"/>
    <w:rsid w:val="000F7B00"/>
    <w:rsid w:val="0011149A"/>
    <w:rsid w:val="001149D6"/>
    <w:rsid w:val="00121FAD"/>
    <w:rsid w:val="00131DA3"/>
    <w:rsid w:val="00140343"/>
    <w:rsid w:val="00143D2A"/>
    <w:rsid w:val="00150466"/>
    <w:rsid w:val="00154454"/>
    <w:rsid w:val="0016163C"/>
    <w:rsid w:val="00164328"/>
    <w:rsid w:val="00165845"/>
    <w:rsid w:val="001728D8"/>
    <w:rsid w:val="00176605"/>
    <w:rsid w:val="001814F6"/>
    <w:rsid w:val="0018560F"/>
    <w:rsid w:val="001865C6"/>
    <w:rsid w:val="00195C83"/>
    <w:rsid w:val="001A6724"/>
    <w:rsid w:val="001B20DE"/>
    <w:rsid w:val="001C5F65"/>
    <w:rsid w:val="001D2709"/>
    <w:rsid w:val="001F12CE"/>
    <w:rsid w:val="001F4124"/>
    <w:rsid w:val="00201FCD"/>
    <w:rsid w:val="00207500"/>
    <w:rsid w:val="002117A1"/>
    <w:rsid w:val="00214241"/>
    <w:rsid w:val="0023499A"/>
    <w:rsid w:val="00236601"/>
    <w:rsid w:val="00244309"/>
    <w:rsid w:val="00250BF1"/>
    <w:rsid w:val="00251510"/>
    <w:rsid w:val="002555F0"/>
    <w:rsid w:val="002572A1"/>
    <w:rsid w:val="0028071C"/>
    <w:rsid w:val="0028500C"/>
    <w:rsid w:val="00293BA8"/>
    <w:rsid w:val="0029444F"/>
    <w:rsid w:val="002A3AF2"/>
    <w:rsid w:val="002A7ACB"/>
    <w:rsid w:val="002A7F49"/>
    <w:rsid w:val="002B09FE"/>
    <w:rsid w:val="002C1DF8"/>
    <w:rsid w:val="002D4F32"/>
    <w:rsid w:val="002E6843"/>
    <w:rsid w:val="002F796A"/>
    <w:rsid w:val="003004A8"/>
    <w:rsid w:val="00306FB3"/>
    <w:rsid w:val="00310FB1"/>
    <w:rsid w:val="00312043"/>
    <w:rsid w:val="003228A3"/>
    <w:rsid w:val="00322CFD"/>
    <w:rsid w:val="00334023"/>
    <w:rsid w:val="003344C9"/>
    <w:rsid w:val="00340584"/>
    <w:rsid w:val="0034531E"/>
    <w:rsid w:val="0034588B"/>
    <w:rsid w:val="00352132"/>
    <w:rsid w:val="003524C3"/>
    <w:rsid w:val="00360116"/>
    <w:rsid w:val="00363967"/>
    <w:rsid w:val="00364170"/>
    <w:rsid w:val="00382F8C"/>
    <w:rsid w:val="00384A21"/>
    <w:rsid w:val="0039396C"/>
    <w:rsid w:val="003A3C8D"/>
    <w:rsid w:val="003C21D2"/>
    <w:rsid w:val="003C33A2"/>
    <w:rsid w:val="003C4548"/>
    <w:rsid w:val="003C4A47"/>
    <w:rsid w:val="003C76E6"/>
    <w:rsid w:val="003E01A8"/>
    <w:rsid w:val="003E3EFD"/>
    <w:rsid w:val="003E5B62"/>
    <w:rsid w:val="003E76D6"/>
    <w:rsid w:val="003F5F1A"/>
    <w:rsid w:val="003F6E3E"/>
    <w:rsid w:val="00400F63"/>
    <w:rsid w:val="00402CCD"/>
    <w:rsid w:val="00406F3D"/>
    <w:rsid w:val="004365D3"/>
    <w:rsid w:val="0044590E"/>
    <w:rsid w:val="00446483"/>
    <w:rsid w:val="0046271F"/>
    <w:rsid w:val="004751CF"/>
    <w:rsid w:val="0048167E"/>
    <w:rsid w:val="0048254A"/>
    <w:rsid w:val="00491691"/>
    <w:rsid w:val="004A5ECB"/>
    <w:rsid w:val="004B7D9C"/>
    <w:rsid w:val="004C4460"/>
    <w:rsid w:val="004C5606"/>
    <w:rsid w:val="004D017E"/>
    <w:rsid w:val="00502A3C"/>
    <w:rsid w:val="005141AF"/>
    <w:rsid w:val="00530248"/>
    <w:rsid w:val="0053139D"/>
    <w:rsid w:val="0054030D"/>
    <w:rsid w:val="00556278"/>
    <w:rsid w:val="005639BF"/>
    <w:rsid w:val="00563DFF"/>
    <w:rsid w:val="005654AC"/>
    <w:rsid w:val="00581C77"/>
    <w:rsid w:val="005834A3"/>
    <w:rsid w:val="00587216"/>
    <w:rsid w:val="00590A2F"/>
    <w:rsid w:val="00595C63"/>
    <w:rsid w:val="005A007B"/>
    <w:rsid w:val="005B0F02"/>
    <w:rsid w:val="005B7DF8"/>
    <w:rsid w:val="005C5DEC"/>
    <w:rsid w:val="005D5267"/>
    <w:rsid w:val="005D5D2C"/>
    <w:rsid w:val="005D61F2"/>
    <w:rsid w:val="005E00C6"/>
    <w:rsid w:val="005E7760"/>
    <w:rsid w:val="005F24EE"/>
    <w:rsid w:val="005F650D"/>
    <w:rsid w:val="006025E6"/>
    <w:rsid w:val="00603EB4"/>
    <w:rsid w:val="006056F9"/>
    <w:rsid w:val="006172E8"/>
    <w:rsid w:val="0063064C"/>
    <w:rsid w:val="006318DD"/>
    <w:rsid w:val="006339F3"/>
    <w:rsid w:val="0063590A"/>
    <w:rsid w:val="0064316D"/>
    <w:rsid w:val="00644E00"/>
    <w:rsid w:val="006451E1"/>
    <w:rsid w:val="006474DC"/>
    <w:rsid w:val="006608B6"/>
    <w:rsid w:val="006613A3"/>
    <w:rsid w:val="00664EE2"/>
    <w:rsid w:val="006669EF"/>
    <w:rsid w:val="00676D24"/>
    <w:rsid w:val="00681EF0"/>
    <w:rsid w:val="006905FB"/>
    <w:rsid w:val="006934BC"/>
    <w:rsid w:val="00693ADD"/>
    <w:rsid w:val="0069579B"/>
    <w:rsid w:val="006A1FEB"/>
    <w:rsid w:val="006A511B"/>
    <w:rsid w:val="006B5CC4"/>
    <w:rsid w:val="006E5742"/>
    <w:rsid w:val="006F11F2"/>
    <w:rsid w:val="006F49B9"/>
    <w:rsid w:val="0070246D"/>
    <w:rsid w:val="0070456B"/>
    <w:rsid w:val="007118FD"/>
    <w:rsid w:val="0071402A"/>
    <w:rsid w:val="00717073"/>
    <w:rsid w:val="00717D46"/>
    <w:rsid w:val="007245F0"/>
    <w:rsid w:val="007326E6"/>
    <w:rsid w:val="007358C0"/>
    <w:rsid w:val="00740BA7"/>
    <w:rsid w:val="007513B7"/>
    <w:rsid w:val="00787DF9"/>
    <w:rsid w:val="00790BE3"/>
    <w:rsid w:val="007931CD"/>
    <w:rsid w:val="007A7941"/>
    <w:rsid w:val="007B6D50"/>
    <w:rsid w:val="007C0034"/>
    <w:rsid w:val="007C4019"/>
    <w:rsid w:val="007C5DF1"/>
    <w:rsid w:val="007D16DE"/>
    <w:rsid w:val="007D7C1E"/>
    <w:rsid w:val="007E031A"/>
    <w:rsid w:val="007E2DF4"/>
    <w:rsid w:val="007F39CD"/>
    <w:rsid w:val="008159E5"/>
    <w:rsid w:val="00816800"/>
    <w:rsid w:val="008258DE"/>
    <w:rsid w:val="0084287A"/>
    <w:rsid w:val="0084443E"/>
    <w:rsid w:val="00860B1E"/>
    <w:rsid w:val="00871C2A"/>
    <w:rsid w:val="00872636"/>
    <w:rsid w:val="0088067A"/>
    <w:rsid w:val="00882EEC"/>
    <w:rsid w:val="008859C1"/>
    <w:rsid w:val="00885EBA"/>
    <w:rsid w:val="008A0375"/>
    <w:rsid w:val="008A3B59"/>
    <w:rsid w:val="008C305D"/>
    <w:rsid w:val="008C3DBF"/>
    <w:rsid w:val="008E6622"/>
    <w:rsid w:val="00900B83"/>
    <w:rsid w:val="00914AE2"/>
    <w:rsid w:val="009271D2"/>
    <w:rsid w:val="00935175"/>
    <w:rsid w:val="009370DE"/>
    <w:rsid w:val="00954EEC"/>
    <w:rsid w:val="0096499F"/>
    <w:rsid w:val="00966F98"/>
    <w:rsid w:val="00983B10"/>
    <w:rsid w:val="009A1555"/>
    <w:rsid w:val="009A4DB7"/>
    <w:rsid w:val="009B3005"/>
    <w:rsid w:val="009B5F14"/>
    <w:rsid w:val="009C0BA0"/>
    <w:rsid w:val="009C5D43"/>
    <w:rsid w:val="009C72C8"/>
    <w:rsid w:val="009D171E"/>
    <w:rsid w:val="009E00DB"/>
    <w:rsid w:val="009E489C"/>
    <w:rsid w:val="009F0BD9"/>
    <w:rsid w:val="009F1591"/>
    <w:rsid w:val="009F38AE"/>
    <w:rsid w:val="009F4C5D"/>
    <w:rsid w:val="00A131B5"/>
    <w:rsid w:val="00A22E53"/>
    <w:rsid w:val="00A31EDD"/>
    <w:rsid w:val="00A33E34"/>
    <w:rsid w:val="00A34634"/>
    <w:rsid w:val="00A508E4"/>
    <w:rsid w:val="00A50FCA"/>
    <w:rsid w:val="00A512A1"/>
    <w:rsid w:val="00A70478"/>
    <w:rsid w:val="00A70BCF"/>
    <w:rsid w:val="00A73A0E"/>
    <w:rsid w:val="00A755A3"/>
    <w:rsid w:val="00A75A4C"/>
    <w:rsid w:val="00A82848"/>
    <w:rsid w:val="00AA4096"/>
    <w:rsid w:val="00AA6250"/>
    <w:rsid w:val="00AB20E6"/>
    <w:rsid w:val="00AC534B"/>
    <w:rsid w:val="00AC7CB8"/>
    <w:rsid w:val="00AD0AD4"/>
    <w:rsid w:val="00AD1029"/>
    <w:rsid w:val="00AD128D"/>
    <w:rsid w:val="00AD2913"/>
    <w:rsid w:val="00AD7B50"/>
    <w:rsid w:val="00AE3A43"/>
    <w:rsid w:val="00AE4668"/>
    <w:rsid w:val="00B104A4"/>
    <w:rsid w:val="00B17203"/>
    <w:rsid w:val="00B229F7"/>
    <w:rsid w:val="00B3599B"/>
    <w:rsid w:val="00B424A8"/>
    <w:rsid w:val="00B42A4A"/>
    <w:rsid w:val="00B42DDB"/>
    <w:rsid w:val="00B44078"/>
    <w:rsid w:val="00B66602"/>
    <w:rsid w:val="00B7585A"/>
    <w:rsid w:val="00B83947"/>
    <w:rsid w:val="00B9056B"/>
    <w:rsid w:val="00BC4838"/>
    <w:rsid w:val="00BE05E3"/>
    <w:rsid w:val="00BE6BEA"/>
    <w:rsid w:val="00C15744"/>
    <w:rsid w:val="00C1663D"/>
    <w:rsid w:val="00C16C34"/>
    <w:rsid w:val="00C27AFB"/>
    <w:rsid w:val="00C303B1"/>
    <w:rsid w:val="00C40875"/>
    <w:rsid w:val="00C514C3"/>
    <w:rsid w:val="00C65D45"/>
    <w:rsid w:val="00C802D5"/>
    <w:rsid w:val="00C91B42"/>
    <w:rsid w:val="00C96D86"/>
    <w:rsid w:val="00CA5DD8"/>
    <w:rsid w:val="00CB10B7"/>
    <w:rsid w:val="00CB24C4"/>
    <w:rsid w:val="00CB4AA6"/>
    <w:rsid w:val="00CC0CF9"/>
    <w:rsid w:val="00CD1EC3"/>
    <w:rsid w:val="00CD7AEE"/>
    <w:rsid w:val="00CE5352"/>
    <w:rsid w:val="00CE548F"/>
    <w:rsid w:val="00CF01BC"/>
    <w:rsid w:val="00D0004B"/>
    <w:rsid w:val="00D04D17"/>
    <w:rsid w:val="00D06CB8"/>
    <w:rsid w:val="00D153F0"/>
    <w:rsid w:val="00D237B0"/>
    <w:rsid w:val="00D333F8"/>
    <w:rsid w:val="00D34729"/>
    <w:rsid w:val="00D4248E"/>
    <w:rsid w:val="00D6571C"/>
    <w:rsid w:val="00D65CBB"/>
    <w:rsid w:val="00D83C2D"/>
    <w:rsid w:val="00D901B8"/>
    <w:rsid w:val="00D90C57"/>
    <w:rsid w:val="00DA1EEE"/>
    <w:rsid w:val="00DA3309"/>
    <w:rsid w:val="00DA6271"/>
    <w:rsid w:val="00DB540E"/>
    <w:rsid w:val="00DD0AB1"/>
    <w:rsid w:val="00DD1677"/>
    <w:rsid w:val="00DE5738"/>
    <w:rsid w:val="00DE666A"/>
    <w:rsid w:val="00DE7DAB"/>
    <w:rsid w:val="00DF26B6"/>
    <w:rsid w:val="00E04A61"/>
    <w:rsid w:val="00E05D56"/>
    <w:rsid w:val="00E07394"/>
    <w:rsid w:val="00E22E60"/>
    <w:rsid w:val="00E3421D"/>
    <w:rsid w:val="00E422E6"/>
    <w:rsid w:val="00E51145"/>
    <w:rsid w:val="00E54104"/>
    <w:rsid w:val="00E54D21"/>
    <w:rsid w:val="00E57B54"/>
    <w:rsid w:val="00EA080A"/>
    <w:rsid w:val="00EA3D3F"/>
    <w:rsid w:val="00EA6710"/>
    <w:rsid w:val="00EB2EE9"/>
    <w:rsid w:val="00EB5847"/>
    <w:rsid w:val="00ED5B8D"/>
    <w:rsid w:val="00ED7AF7"/>
    <w:rsid w:val="00EE334D"/>
    <w:rsid w:val="00EE6CC5"/>
    <w:rsid w:val="00EF27BC"/>
    <w:rsid w:val="00F01CCB"/>
    <w:rsid w:val="00F02C6B"/>
    <w:rsid w:val="00F03A0C"/>
    <w:rsid w:val="00F060E5"/>
    <w:rsid w:val="00F072AC"/>
    <w:rsid w:val="00F2501B"/>
    <w:rsid w:val="00F357E1"/>
    <w:rsid w:val="00F37566"/>
    <w:rsid w:val="00F42518"/>
    <w:rsid w:val="00F46F24"/>
    <w:rsid w:val="00F57616"/>
    <w:rsid w:val="00F72E2A"/>
    <w:rsid w:val="00F74850"/>
    <w:rsid w:val="00F90FB2"/>
    <w:rsid w:val="00F9401E"/>
    <w:rsid w:val="00F950DD"/>
    <w:rsid w:val="00F96626"/>
    <w:rsid w:val="00FB137D"/>
    <w:rsid w:val="00FB44E8"/>
    <w:rsid w:val="00FB6C47"/>
    <w:rsid w:val="00FC0D3E"/>
    <w:rsid w:val="00FC26D5"/>
    <w:rsid w:val="00FD1FC5"/>
    <w:rsid w:val="00FD6676"/>
    <w:rsid w:val="00FE3C14"/>
    <w:rsid w:val="00FF322C"/>
    <w:rsid w:val="00F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AB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88B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annotation reference"/>
    <w:basedOn w:val="a0"/>
    <w:uiPriority w:val="99"/>
    <w:semiHidden/>
    <w:unhideWhenUsed/>
    <w:rsid w:val="007118F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118F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18F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118F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118FD"/>
    <w:rPr>
      <w:b/>
      <w:bCs/>
      <w:sz w:val="20"/>
      <w:szCs w:val="20"/>
    </w:rPr>
  </w:style>
  <w:style w:type="numbering" w:customStyle="1" w:styleId="114">
    <w:name w:val="Текущий список11"/>
    <w:uiPriority w:val="99"/>
    <w:rsid w:val="005654AC"/>
  </w:style>
  <w:style w:type="numbering" w:customStyle="1" w:styleId="210">
    <w:name w:val="Текущий список21"/>
    <w:uiPriority w:val="99"/>
    <w:rsid w:val="005654AC"/>
  </w:style>
  <w:style w:type="numbering" w:customStyle="1" w:styleId="121">
    <w:name w:val="Текущий список12"/>
    <w:uiPriority w:val="99"/>
    <w:rsid w:val="0016163C"/>
    <w:pPr>
      <w:numPr>
        <w:numId w:val="26"/>
      </w:numPr>
    </w:pPr>
  </w:style>
  <w:style w:type="numbering" w:customStyle="1" w:styleId="22">
    <w:name w:val="Текущий список22"/>
    <w:uiPriority w:val="99"/>
    <w:rsid w:val="0016163C"/>
    <w:pPr>
      <w:numPr>
        <w:numId w:val="28"/>
      </w:numPr>
    </w:pPr>
  </w:style>
  <w:style w:type="numbering" w:customStyle="1" w:styleId="1110">
    <w:name w:val="Текущий список111"/>
    <w:uiPriority w:val="99"/>
    <w:rsid w:val="0016163C"/>
  </w:style>
  <w:style w:type="numbering" w:customStyle="1" w:styleId="211">
    <w:name w:val="Текущий список211"/>
    <w:uiPriority w:val="99"/>
    <w:rsid w:val="001616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88B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annotation reference"/>
    <w:basedOn w:val="a0"/>
    <w:uiPriority w:val="99"/>
    <w:semiHidden/>
    <w:unhideWhenUsed/>
    <w:rsid w:val="007118F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118F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18F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118F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118FD"/>
    <w:rPr>
      <w:b/>
      <w:bCs/>
      <w:sz w:val="20"/>
      <w:szCs w:val="20"/>
    </w:rPr>
  </w:style>
  <w:style w:type="numbering" w:customStyle="1" w:styleId="114">
    <w:name w:val="Текущий список11"/>
    <w:uiPriority w:val="99"/>
    <w:rsid w:val="005654AC"/>
  </w:style>
  <w:style w:type="numbering" w:customStyle="1" w:styleId="210">
    <w:name w:val="Текущий список21"/>
    <w:uiPriority w:val="99"/>
    <w:rsid w:val="005654AC"/>
  </w:style>
  <w:style w:type="numbering" w:customStyle="1" w:styleId="121">
    <w:name w:val="Текущий список12"/>
    <w:uiPriority w:val="99"/>
    <w:rsid w:val="0016163C"/>
    <w:pPr>
      <w:numPr>
        <w:numId w:val="26"/>
      </w:numPr>
    </w:pPr>
  </w:style>
  <w:style w:type="numbering" w:customStyle="1" w:styleId="22">
    <w:name w:val="Текущий список22"/>
    <w:uiPriority w:val="99"/>
    <w:rsid w:val="0016163C"/>
    <w:pPr>
      <w:numPr>
        <w:numId w:val="28"/>
      </w:numPr>
    </w:pPr>
  </w:style>
  <w:style w:type="numbering" w:customStyle="1" w:styleId="1110">
    <w:name w:val="Текущий список111"/>
    <w:uiPriority w:val="99"/>
    <w:rsid w:val="0016163C"/>
  </w:style>
  <w:style w:type="numbering" w:customStyle="1" w:styleId="211">
    <w:name w:val="Текущий список211"/>
    <w:uiPriority w:val="99"/>
    <w:rsid w:val="001616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0ECE1AAEC19BC800492390B59113B66C2282740681B0BF5560AABF40324E7C7E30869B519CE2A5CB34A4BC7632AFC75295694AF8A261087899BA4K8M6H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bogotol-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311554728AAF17E4888981667598E10E7F049FA3BEEEC20B90A7FADB4ABC7278035883B6AD4FDAF7686D6N0a7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9A4DD-BBA0-4D76-955A-681E9AFA7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3177</TotalTime>
  <Pages>39</Pages>
  <Words>11073</Words>
  <Characters>63120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Larchenko</cp:lastModifiedBy>
  <cp:revision>292</cp:revision>
  <cp:lastPrinted>2024-03-21T06:47:00Z</cp:lastPrinted>
  <dcterms:created xsi:type="dcterms:W3CDTF">2021-07-21T04:50:00Z</dcterms:created>
  <dcterms:modified xsi:type="dcterms:W3CDTF">2024-12-26T08:12:00Z</dcterms:modified>
</cp:coreProperties>
</file>